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419886"/>
        <w:docPartObj>
          <w:docPartGallery w:val="Cover Pages"/>
          <w:docPartUnique/>
        </w:docPartObj>
      </w:sdtPr>
      <w:sdtEndPr>
        <w:rPr>
          <w:rFonts w:ascii="Times New Roman" w:hAnsi="Times New Roman"/>
          <w:lang w:val="en-GB"/>
        </w:rPr>
      </w:sdtEndPr>
      <w:sdtContent>
        <w:p w14:paraId="70B28C5A" w14:textId="77777777" w:rsidR="00581C6C" w:rsidRDefault="00581C6C" w:rsidP="00581C6C">
          <w:pPr>
            <w:spacing w:after="720"/>
          </w:pPr>
        </w:p>
        <w:p w14:paraId="0CBF5E25" w14:textId="77777777" w:rsidR="00581C6C" w:rsidRDefault="00581C6C" w:rsidP="00581C6C">
          <w:pPr>
            <w:rPr>
              <w:rFonts w:ascii="Times New Roman" w:hAnsi="Times New Roman"/>
              <w:lang w:val="en-GB"/>
            </w:rPr>
          </w:pPr>
          <w:r>
            <w:rPr>
              <w:noProof/>
              <w:lang w:val="en-GB" w:eastAsia="en-GB"/>
            </w:rPr>
            <mc:AlternateContent>
              <mc:Choice Requires="wps">
                <w:drawing>
                  <wp:anchor distT="0" distB="0" distL="114300" distR="114300" simplePos="0" relativeHeight="251659264" behindDoc="0" locked="0" layoutInCell="1" allowOverlap="1" wp14:anchorId="361D1411" wp14:editId="1497AFA3">
                    <wp:simplePos x="0" y="0"/>
                    <wp:positionH relativeFrom="page">
                      <wp:posOffset>683895</wp:posOffset>
                    </wp:positionH>
                    <wp:positionV relativeFrom="page">
                      <wp:posOffset>1405890</wp:posOffset>
                    </wp:positionV>
                    <wp:extent cx="6400800" cy="1600200"/>
                    <wp:effectExtent l="0" t="0" r="1905" b="381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02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sdt>
                                <w:sdtPr>
                                  <w:rPr>
                                    <w:rFonts w:asciiTheme="majorHAnsi" w:eastAsiaTheme="majorEastAsia" w:hAnsiTheme="majorHAnsi" w:cstheme="majorBidi"/>
                                    <w:b/>
                                    <w:color w:val="2E74B5" w:themeColor="accent1" w:themeShade="BF"/>
                                    <w:sz w:val="48"/>
                                    <w:szCs w:val="48"/>
                                  </w:rPr>
                                  <w:alias w:val="Title"/>
                                  <w:id w:val="19419910"/>
                                  <w:showingPlcHdr/>
                                  <w:dataBinding w:prefixMappings="xmlns:ns0='http://purl.org/dc/elements/1.1/' xmlns:ns1='http://schemas.openxmlformats.org/package/2006/metadata/core-properties' " w:xpath="/ns1:coreProperties[1]/ns0:title[1]" w:storeItemID="{6C3C8BC8-F283-45AE-878A-BAB7291924A1}"/>
                                  <w:text/>
                                </w:sdtPr>
                                <w:sdtEndPr/>
                                <w:sdtContent>
                                  <w:p w14:paraId="28851C18" w14:textId="77777777" w:rsidR="0033366A" w:rsidRPr="007E2A1F" w:rsidRDefault="0033366A" w:rsidP="00581C6C">
                                    <w:pPr>
                                      <w:pBdr>
                                        <w:left w:val="single" w:sz="24" w:space="4" w:color="ACB9CA" w:themeColor="text2" w:themeTint="66"/>
                                        <w:bottom w:val="single" w:sz="8" w:space="6" w:color="2E74B5" w:themeColor="accent1" w:themeShade="BF"/>
                                      </w:pBdr>
                                      <w:spacing w:after="60"/>
                                      <w:rPr>
                                        <w:rFonts w:asciiTheme="majorHAnsi" w:eastAsiaTheme="majorEastAsia" w:hAnsiTheme="majorHAnsi" w:cstheme="majorBidi"/>
                                        <w:b/>
                                        <w:color w:val="2E74B5" w:themeColor="accent1" w:themeShade="BF"/>
                                        <w:sz w:val="48"/>
                                        <w:szCs w:val="48"/>
                                      </w:rPr>
                                    </w:pPr>
                                    <w:r>
                                      <w:rPr>
                                        <w:rFonts w:asciiTheme="majorHAnsi" w:eastAsiaTheme="majorEastAsia" w:hAnsiTheme="majorHAnsi" w:cstheme="majorBidi"/>
                                        <w:b/>
                                        <w:color w:val="2E74B5" w:themeColor="accent1" w:themeShade="BF"/>
                                        <w:sz w:val="48"/>
                                        <w:szCs w:val="48"/>
                                      </w:rPr>
                                      <w:t xml:space="preserve">     </w:t>
                                    </w:r>
                                  </w:p>
                                </w:sdtContent>
                              </w:sdt>
                              <w:sdt>
                                <w:sdtPr>
                                  <w:rPr>
                                    <w:rFonts w:asciiTheme="majorHAnsi" w:hAnsiTheme="majorHAnsi"/>
                                    <w:noProof/>
                                    <w:color w:val="2E74B5" w:themeColor="accent1" w:themeShade="BF"/>
                                    <w:sz w:val="36"/>
                                    <w:szCs w:val="32"/>
                                  </w:rPr>
                                  <w:alias w:val="Subtitle"/>
                                  <w:tag w:val="Subtitle"/>
                                  <w:id w:val="30555238"/>
                                  <w:text/>
                                </w:sdtPr>
                                <w:sdtEndPr/>
                                <w:sdtContent>
                                  <w:p w14:paraId="159392B9" w14:textId="473F038B" w:rsidR="0033366A" w:rsidRDefault="000D5DD1" w:rsidP="00581C6C">
                                    <w:pPr>
                                      <w:pBdr>
                                        <w:left w:val="single" w:sz="24" w:space="4" w:color="ACB9CA" w:themeColor="text2" w:themeTint="66"/>
                                        <w:bottom w:val="single" w:sz="8" w:space="6" w:color="2E74B5" w:themeColor="accent1" w:themeShade="BF"/>
                                      </w:pBdr>
                                      <w:contextualSpacing/>
                                      <w:rPr>
                                        <w:rFonts w:asciiTheme="majorHAnsi" w:hAnsiTheme="majorHAnsi"/>
                                        <w:noProof/>
                                        <w:color w:val="2E74B5" w:themeColor="accent1" w:themeShade="BF"/>
                                        <w:sz w:val="36"/>
                                        <w:szCs w:val="32"/>
                                      </w:rPr>
                                    </w:pPr>
                                    <w:r>
                                      <w:rPr>
                                        <w:rFonts w:asciiTheme="majorHAnsi" w:hAnsiTheme="majorHAnsi"/>
                                        <w:noProof/>
                                        <w:color w:val="2E74B5" w:themeColor="accent1" w:themeShade="BF"/>
                                        <w:sz w:val="36"/>
                                        <w:szCs w:val="32"/>
                                      </w:rPr>
                                      <w:t xml:space="preserve">Bowmore </w:t>
                                    </w:r>
                                    <w:r w:rsidR="0033366A">
                                      <w:rPr>
                                        <w:rFonts w:asciiTheme="majorHAnsi" w:hAnsiTheme="majorHAnsi"/>
                                        <w:noProof/>
                                        <w:color w:val="2E74B5" w:themeColor="accent1" w:themeShade="BF"/>
                                        <w:sz w:val="36"/>
                                        <w:szCs w:val="32"/>
                                      </w:rPr>
                                      <w:t>Primary School – Child Protection Guidance</w:t>
                                    </w:r>
                                  </w:p>
                                </w:sdtContent>
                              </w:sdt>
                              <w:p w14:paraId="59707A0E" w14:textId="62018358" w:rsidR="0033366A" w:rsidRPr="00EE765C" w:rsidRDefault="000D5DD1" w:rsidP="00581C6C">
                                <w:pPr>
                                  <w:spacing w:before="120" w:after="120"/>
                                  <w:rPr>
                                    <w:rFonts w:asciiTheme="majorHAnsi" w:hAnsiTheme="majorHAnsi"/>
                                    <w:b/>
                                    <w:noProof/>
                                    <w:color w:val="000000" w:themeColor="text1"/>
                                    <w:sz w:val="28"/>
                                    <w:u w:val="single"/>
                                  </w:rPr>
                                </w:pPr>
                                <w:r w:rsidRPr="00EE765C">
                                  <w:rPr>
                                    <w:rFonts w:asciiTheme="majorHAnsi" w:hAnsiTheme="majorHAnsi"/>
                                    <w:b/>
                                    <w:noProof/>
                                    <w:color w:val="000000" w:themeColor="text1"/>
                                    <w:sz w:val="28"/>
                                    <w:u w:val="single"/>
                                  </w:rPr>
                                  <w:t xml:space="preserve">Child Protection Co-ordinator </w:t>
                                </w:r>
                                <w:r w:rsidR="00EE765C" w:rsidRPr="00EE765C">
                                  <w:rPr>
                                    <w:rFonts w:asciiTheme="majorHAnsi" w:hAnsiTheme="majorHAnsi"/>
                                    <w:b/>
                                    <w:noProof/>
                                    <w:color w:val="000000" w:themeColor="text1"/>
                                    <w:sz w:val="28"/>
                                    <w:u w:val="single"/>
                                  </w:rPr>
                                  <w:t xml:space="preserve">– Head Teacher , Maureen Macdonald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D1411" id="_x0000_t202" coordsize="21600,21600" o:spt="202" path="m,l,21600r21600,l21600,xe">
                    <v:stroke joinstyle="miter"/>
                    <v:path gradientshapeok="t" o:connecttype="rect"/>
                  </v:shapetype>
                  <v:shape id="Text Box 24" o:spid="_x0000_s1026" type="#_x0000_t202" style="position:absolute;margin-left:53.85pt;margin-top:110.7pt;width:7in;height:1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" stroked="f">
                    <v:textbox>
                      <w:txbxContent>
                        <w:sdt>
                          <w:sdtPr>
                            <w:rPr>
                              <w:rFonts w:asciiTheme="majorHAnsi" w:eastAsiaTheme="majorEastAsia" w:hAnsiTheme="majorHAnsi" w:cstheme="majorBidi"/>
                              <w:b/>
                              <w:color w:val="2E74B5" w:themeColor="accent1" w:themeShade="BF"/>
                              <w:sz w:val="48"/>
                              <w:szCs w:val="48"/>
                            </w:rPr>
                            <w:alias w:val="Title"/>
                            <w:id w:val="19419910"/>
                            <w:showingPlcHdr/>
                            <w:dataBinding w:prefixMappings="xmlns:ns0='http://purl.org/dc/elements/1.1/' xmlns:ns1='http://schemas.openxmlformats.org/package/2006/metadata/core-properties' " w:xpath="/ns1:coreProperties[1]/ns0:title[1]" w:storeItemID="{6C3C8BC8-F283-45AE-878A-BAB7291924A1}"/>
                            <w:text/>
                          </w:sdtPr>
                          <w:sdtEndPr/>
                          <w:sdtContent>
                            <w:p w14:paraId="28851C18" w14:textId="77777777" w:rsidR="0033366A" w:rsidRPr="007E2A1F" w:rsidRDefault="0033366A" w:rsidP="00581C6C">
                              <w:pPr>
                                <w:pBdr>
                                  <w:left w:val="single" w:sz="24" w:space="4" w:color="ACB9CA" w:themeColor="text2" w:themeTint="66"/>
                                  <w:bottom w:val="single" w:sz="8" w:space="6" w:color="2E74B5" w:themeColor="accent1" w:themeShade="BF"/>
                                </w:pBdr>
                                <w:spacing w:after="60"/>
                                <w:rPr>
                                  <w:rFonts w:asciiTheme="majorHAnsi" w:eastAsiaTheme="majorEastAsia" w:hAnsiTheme="majorHAnsi" w:cstheme="majorBidi"/>
                                  <w:b/>
                                  <w:color w:val="2E74B5" w:themeColor="accent1" w:themeShade="BF"/>
                                  <w:sz w:val="48"/>
                                  <w:szCs w:val="48"/>
                                </w:rPr>
                              </w:pPr>
                              <w:r>
                                <w:rPr>
                                  <w:rFonts w:asciiTheme="majorHAnsi" w:eastAsiaTheme="majorEastAsia" w:hAnsiTheme="majorHAnsi" w:cstheme="majorBidi"/>
                                  <w:b/>
                                  <w:color w:val="2E74B5" w:themeColor="accent1" w:themeShade="BF"/>
                                  <w:sz w:val="48"/>
                                  <w:szCs w:val="48"/>
                                </w:rPr>
                                <w:t xml:space="preserve">     </w:t>
                              </w:r>
                            </w:p>
                          </w:sdtContent>
                        </w:sdt>
                        <w:sdt>
                          <w:sdtPr>
                            <w:rPr>
                              <w:rFonts w:asciiTheme="majorHAnsi" w:hAnsiTheme="majorHAnsi"/>
                              <w:noProof/>
                              <w:color w:val="2E74B5" w:themeColor="accent1" w:themeShade="BF"/>
                              <w:sz w:val="36"/>
                              <w:szCs w:val="32"/>
                            </w:rPr>
                            <w:alias w:val="Subtitle"/>
                            <w:tag w:val="Subtitle"/>
                            <w:id w:val="30555238"/>
                            <w:text/>
                          </w:sdtPr>
                          <w:sdtEndPr/>
                          <w:sdtContent>
                            <w:p w14:paraId="159392B9" w14:textId="473F038B" w:rsidR="0033366A" w:rsidRDefault="000D5DD1" w:rsidP="00581C6C">
                              <w:pPr>
                                <w:pBdr>
                                  <w:left w:val="single" w:sz="24" w:space="4" w:color="ACB9CA" w:themeColor="text2" w:themeTint="66"/>
                                  <w:bottom w:val="single" w:sz="8" w:space="6" w:color="2E74B5" w:themeColor="accent1" w:themeShade="BF"/>
                                </w:pBdr>
                                <w:contextualSpacing/>
                                <w:rPr>
                                  <w:rFonts w:asciiTheme="majorHAnsi" w:hAnsiTheme="majorHAnsi"/>
                                  <w:noProof/>
                                  <w:color w:val="2E74B5" w:themeColor="accent1" w:themeShade="BF"/>
                                  <w:sz w:val="36"/>
                                  <w:szCs w:val="32"/>
                                </w:rPr>
                              </w:pPr>
                              <w:r>
                                <w:rPr>
                                  <w:rFonts w:asciiTheme="majorHAnsi" w:hAnsiTheme="majorHAnsi"/>
                                  <w:noProof/>
                                  <w:color w:val="2E74B5" w:themeColor="accent1" w:themeShade="BF"/>
                                  <w:sz w:val="36"/>
                                  <w:szCs w:val="32"/>
                                </w:rPr>
                                <w:t xml:space="preserve">Bowmore </w:t>
                              </w:r>
                              <w:r w:rsidR="0033366A">
                                <w:rPr>
                                  <w:rFonts w:asciiTheme="majorHAnsi" w:hAnsiTheme="majorHAnsi"/>
                                  <w:noProof/>
                                  <w:color w:val="2E74B5" w:themeColor="accent1" w:themeShade="BF"/>
                                  <w:sz w:val="36"/>
                                  <w:szCs w:val="32"/>
                                </w:rPr>
                                <w:t>Primary School – Child Protection Guidance</w:t>
                              </w:r>
                            </w:p>
                          </w:sdtContent>
                        </w:sdt>
                        <w:p w14:paraId="59707A0E" w14:textId="62018358" w:rsidR="0033366A" w:rsidRPr="00EE765C" w:rsidRDefault="000D5DD1" w:rsidP="00581C6C">
                          <w:pPr>
                            <w:spacing w:before="120" w:after="120"/>
                            <w:rPr>
                              <w:rFonts w:asciiTheme="majorHAnsi" w:hAnsiTheme="majorHAnsi"/>
                              <w:b/>
                              <w:noProof/>
                              <w:color w:val="000000" w:themeColor="text1"/>
                              <w:sz w:val="28"/>
                              <w:u w:val="single"/>
                            </w:rPr>
                          </w:pPr>
                          <w:r w:rsidRPr="00EE765C">
                            <w:rPr>
                              <w:rFonts w:asciiTheme="majorHAnsi" w:hAnsiTheme="majorHAnsi"/>
                              <w:b/>
                              <w:noProof/>
                              <w:color w:val="000000" w:themeColor="text1"/>
                              <w:sz w:val="28"/>
                              <w:u w:val="single"/>
                            </w:rPr>
                            <w:t xml:space="preserve">Child Protection Co-ordinator </w:t>
                          </w:r>
                          <w:r w:rsidR="00EE765C" w:rsidRPr="00EE765C">
                            <w:rPr>
                              <w:rFonts w:asciiTheme="majorHAnsi" w:hAnsiTheme="majorHAnsi"/>
                              <w:b/>
                              <w:noProof/>
                              <w:color w:val="000000" w:themeColor="text1"/>
                              <w:sz w:val="28"/>
                              <w:u w:val="single"/>
                            </w:rPr>
                            <w:t xml:space="preserve">– Head Teacher , Maureen Macdonald </w:t>
                          </w:r>
                        </w:p>
                      </w:txbxContent>
                    </v:textbox>
                    <w10:wrap anchorx="page" anchory="page"/>
                  </v:shape>
                </w:pict>
              </mc:Fallback>
            </mc:AlternateContent>
          </w:r>
        </w:p>
        <w:p w14:paraId="248B7840" w14:textId="77777777" w:rsidR="00581C6C" w:rsidRDefault="00581C6C" w:rsidP="00581C6C">
          <w:pPr>
            <w:rPr>
              <w:rFonts w:ascii="Times New Roman" w:hAnsi="Times New Roman"/>
              <w:lang w:val="en-GB"/>
            </w:rPr>
          </w:pPr>
        </w:p>
        <w:p w14:paraId="1590FBAE" w14:textId="77777777" w:rsidR="00581C6C" w:rsidRDefault="00581C6C" w:rsidP="00581C6C">
          <w:pPr>
            <w:rPr>
              <w:rFonts w:ascii="Times New Roman" w:hAnsi="Times New Roman"/>
              <w:lang w:val="en-GB"/>
            </w:rPr>
          </w:pPr>
        </w:p>
        <w:p w14:paraId="7614002C" w14:textId="77777777" w:rsidR="00581C6C" w:rsidRDefault="00581C6C" w:rsidP="00581C6C">
          <w:pPr>
            <w:rPr>
              <w:rFonts w:ascii="Times New Roman" w:hAnsi="Times New Roman"/>
              <w:lang w:val="en-GB"/>
            </w:rPr>
          </w:pPr>
        </w:p>
        <w:p w14:paraId="7857A080" w14:textId="77777777" w:rsidR="00581C6C" w:rsidRDefault="00581C6C" w:rsidP="00581C6C">
          <w:pPr>
            <w:rPr>
              <w:rFonts w:ascii="Times New Roman" w:hAnsi="Times New Roman"/>
              <w:lang w:val="en-GB"/>
            </w:rPr>
          </w:pPr>
        </w:p>
        <w:p w14:paraId="54B54CE7" w14:textId="77777777" w:rsidR="00581C6C" w:rsidRDefault="00581C6C" w:rsidP="00581C6C">
          <w:pPr>
            <w:rPr>
              <w:rFonts w:ascii="Times New Roman" w:hAnsi="Times New Roman"/>
              <w:lang w:val="en-GB"/>
            </w:rPr>
          </w:pPr>
        </w:p>
        <w:p w14:paraId="4A54243E" w14:textId="77777777" w:rsidR="00581C6C" w:rsidRDefault="00581C6C" w:rsidP="00581C6C">
          <w:pPr>
            <w:rPr>
              <w:rFonts w:ascii="Times New Roman" w:hAnsi="Times New Roman"/>
              <w:lang w:val="en-GB"/>
            </w:rPr>
          </w:pPr>
        </w:p>
        <w:p w14:paraId="18FF2EB3" w14:textId="77777777" w:rsidR="00581C6C" w:rsidRDefault="00581C6C" w:rsidP="00581C6C">
          <w:pPr>
            <w:rPr>
              <w:rFonts w:ascii="Times New Roman" w:hAnsi="Times New Roman"/>
              <w:lang w:val="en-GB"/>
            </w:rPr>
          </w:pPr>
        </w:p>
        <w:p w14:paraId="10AF4A25" w14:textId="77777777" w:rsidR="00581C6C" w:rsidRDefault="00581C6C" w:rsidP="00581C6C">
          <w:pPr>
            <w:rPr>
              <w:rFonts w:ascii="Times New Roman" w:hAnsi="Times New Roman"/>
              <w:lang w:val="en-GB"/>
            </w:rPr>
          </w:pPr>
        </w:p>
        <w:p w14:paraId="2FBC1B00" w14:textId="77777777" w:rsidR="00581C6C" w:rsidRDefault="00581C6C" w:rsidP="00581C6C">
          <w:pPr>
            <w:rPr>
              <w:rFonts w:ascii="Times New Roman" w:hAnsi="Times New Roman"/>
              <w:lang w:val="en-GB"/>
            </w:rPr>
          </w:pPr>
        </w:p>
        <w:p w14:paraId="5E649342" w14:textId="77777777" w:rsidR="00581C6C" w:rsidRDefault="00581C6C" w:rsidP="00581C6C">
          <w:pPr>
            <w:rPr>
              <w:rFonts w:ascii="Times New Roman" w:hAnsi="Times New Roman"/>
              <w:lang w:val="en-GB"/>
            </w:rPr>
          </w:pPr>
        </w:p>
        <w:p w14:paraId="53723706" w14:textId="77777777" w:rsidR="00581C6C" w:rsidRDefault="00581C6C" w:rsidP="00581C6C">
          <w:pPr>
            <w:rPr>
              <w:rFonts w:ascii="Times New Roman" w:hAnsi="Times New Roman"/>
              <w:lang w:val="en-GB"/>
            </w:rPr>
          </w:pPr>
        </w:p>
        <w:p w14:paraId="5FB5B82B" w14:textId="77777777" w:rsidR="00581C6C" w:rsidRDefault="003C0DB1" w:rsidP="00581C6C">
          <w:pPr>
            <w:rPr>
              <w:lang w:val="en-GB"/>
            </w:rPr>
          </w:pPr>
        </w:p>
      </w:sdtContent>
    </w:sdt>
    <w:p w14:paraId="59674567" w14:textId="77777777" w:rsidR="00581C6C" w:rsidRDefault="00581C6C" w:rsidP="00581C6C">
      <w:pPr>
        <w:rPr>
          <w:lang w:val="en-GB"/>
        </w:rPr>
      </w:pPr>
      <w:bookmarkStart w:id="0" w:name="_GoBack"/>
      <w:bookmarkEnd w:id="0"/>
    </w:p>
    <w:p w14:paraId="69DE5CF4" w14:textId="77777777" w:rsidR="00581C6C" w:rsidRDefault="00581C6C" w:rsidP="00581C6C">
      <w:pPr>
        <w:rPr>
          <w:lang w:val="en-GB"/>
        </w:rPr>
      </w:pPr>
    </w:p>
    <w:p w14:paraId="12A0E2FF" w14:textId="77777777" w:rsidR="00581C6C" w:rsidRDefault="00581C6C" w:rsidP="00581C6C">
      <w:pPr>
        <w:rPr>
          <w:lang w:val="en-GB"/>
        </w:rPr>
      </w:pPr>
    </w:p>
    <w:p w14:paraId="413108C2" w14:textId="77777777" w:rsidR="00581C6C" w:rsidRDefault="00581C6C" w:rsidP="00581C6C">
      <w:pPr>
        <w:rPr>
          <w:lang w:val="en-GB"/>
        </w:rPr>
      </w:pPr>
    </w:p>
    <w:p w14:paraId="1129D631" w14:textId="77777777" w:rsidR="00581C6C" w:rsidRDefault="00581C6C" w:rsidP="00581C6C">
      <w:pPr>
        <w:rPr>
          <w:lang w:val="en-GB"/>
        </w:rPr>
      </w:pPr>
    </w:p>
    <w:p w14:paraId="0D0AD5DE" w14:textId="77777777" w:rsidR="00581C6C" w:rsidRDefault="00581C6C" w:rsidP="00581C6C">
      <w:pPr>
        <w:rPr>
          <w:lang w:val="en-GB"/>
        </w:rPr>
      </w:pPr>
    </w:p>
    <w:p w14:paraId="73BB64BC" w14:textId="77777777" w:rsidR="00581C6C" w:rsidRDefault="00581C6C" w:rsidP="00581C6C">
      <w:pPr>
        <w:rPr>
          <w:lang w:val="en-GB"/>
        </w:rPr>
      </w:pPr>
    </w:p>
    <w:p w14:paraId="77147E40" w14:textId="77777777" w:rsidR="00581C6C" w:rsidRDefault="00581C6C" w:rsidP="00581C6C">
      <w:pPr>
        <w:rPr>
          <w:lang w:val="en-GB"/>
        </w:rPr>
      </w:pPr>
    </w:p>
    <w:p w14:paraId="683C4420" w14:textId="77777777" w:rsidR="00581C6C" w:rsidRDefault="00581C6C" w:rsidP="00581C6C">
      <w:pPr>
        <w:rPr>
          <w:lang w:val="en-GB"/>
        </w:rPr>
      </w:pPr>
    </w:p>
    <w:p w14:paraId="6B0E6899" w14:textId="77777777" w:rsidR="00581C6C" w:rsidRDefault="00581C6C" w:rsidP="00581C6C">
      <w:pPr>
        <w:rPr>
          <w:lang w:val="en-GB"/>
        </w:rPr>
      </w:pPr>
    </w:p>
    <w:p w14:paraId="22CFA1C8" w14:textId="77777777" w:rsidR="00581C6C" w:rsidRDefault="00581C6C" w:rsidP="00581C6C">
      <w:pPr>
        <w:rPr>
          <w:lang w:val="en-GB"/>
        </w:rPr>
      </w:pPr>
    </w:p>
    <w:p w14:paraId="127E3439" w14:textId="77777777" w:rsidR="00581C6C" w:rsidRDefault="00581C6C" w:rsidP="00581C6C">
      <w:pPr>
        <w:rPr>
          <w:lang w:val="en-GB"/>
        </w:rPr>
      </w:pPr>
    </w:p>
    <w:p w14:paraId="0EA63BE3" w14:textId="77777777" w:rsidR="00581C6C" w:rsidRDefault="00581C6C" w:rsidP="00581C6C">
      <w:pPr>
        <w:rPr>
          <w:lang w:val="en-GB"/>
        </w:rPr>
      </w:pPr>
    </w:p>
    <w:p w14:paraId="1A542A64" w14:textId="77777777" w:rsidR="00581C6C" w:rsidRDefault="00581C6C" w:rsidP="00581C6C">
      <w:pPr>
        <w:rPr>
          <w:lang w:val="en-GB"/>
        </w:rPr>
      </w:pPr>
    </w:p>
    <w:p w14:paraId="29EAF746" w14:textId="77777777" w:rsidR="00581C6C" w:rsidRDefault="00581C6C" w:rsidP="00581C6C">
      <w:pPr>
        <w:rPr>
          <w:lang w:val="en-GB"/>
        </w:rPr>
      </w:pPr>
    </w:p>
    <w:p w14:paraId="1EED250E" w14:textId="77777777" w:rsidR="00581C6C" w:rsidRDefault="00581C6C" w:rsidP="00F310C2">
      <w:pPr>
        <w:widowControl w:val="0"/>
        <w:autoSpaceDE w:val="0"/>
        <w:autoSpaceDN w:val="0"/>
        <w:adjustRightInd w:val="0"/>
        <w:spacing w:after="240"/>
        <w:rPr>
          <w:rFonts w:ascii="Times New Roman" w:hAnsi="Times New Roman" w:cs="Times New Roman"/>
          <w:b/>
          <w:color w:val="00006E"/>
        </w:rPr>
      </w:pPr>
    </w:p>
    <w:p w14:paraId="0AB34ECC" w14:textId="77777777" w:rsidR="00581C6C" w:rsidRDefault="00581C6C" w:rsidP="00F310C2">
      <w:pPr>
        <w:widowControl w:val="0"/>
        <w:autoSpaceDE w:val="0"/>
        <w:autoSpaceDN w:val="0"/>
        <w:adjustRightInd w:val="0"/>
        <w:spacing w:after="240"/>
        <w:rPr>
          <w:rFonts w:ascii="Times New Roman" w:hAnsi="Times New Roman" w:cs="Times New Roman"/>
          <w:b/>
          <w:color w:val="00006E"/>
        </w:rPr>
      </w:pPr>
    </w:p>
    <w:p w14:paraId="1BE2B13E" w14:textId="77777777" w:rsidR="00581C6C" w:rsidRDefault="00581C6C" w:rsidP="00F310C2">
      <w:pPr>
        <w:widowControl w:val="0"/>
        <w:autoSpaceDE w:val="0"/>
        <w:autoSpaceDN w:val="0"/>
        <w:adjustRightInd w:val="0"/>
        <w:spacing w:after="240"/>
        <w:rPr>
          <w:rFonts w:ascii="Times New Roman" w:hAnsi="Times New Roman" w:cs="Times New Roman"/>
          <w:b/>
          <w:color w:val="00006E"/>
        </w:rPr>
      </w:pPr>
    </w:p>
    <w:p w14:paraId="62B655C9" w14:textId="77777777" w:rsidR="00581C6C" w:rsidRDefault="00581C6C" w:rsidP="00F310C2">
      <w:pPr>
        <w:widowControl w:val="0"/>
        <w:autoSpaceDE w:val="0"/>
        <w:autoSpaceDN w:val="0"/>
        <w:adjustRightInd w:val="0"/>
        <w:spacing w:after="240"/>
        <w:rPr>
          <w:rFonts w:ascii="Times New Roman" w:hAnsi="Times New Roman" w:cs="Times New Roman"/>
          <w:b/>
          <w:color w:val="00006E"/>
        </w:rPr>
      </w:pPr>
    </w:p>
    <w:p w14:paraId="0805FE0D" w14:textId="77777777" w:rsidR="00581C6C" w:rsidRDefault="00581C6C" w:rsidP="00F310C2">
      <w:pPr>
        <w:widowControl w:val="0"/>
        <w:autoSpaceDE w:val="0"/>
        <w:autoSpaceDN w:val="0"/>
        <w:adjustRightInd w:val="0"/>
        <w:spacing w:after="240"/>
        <w:rPr>
          <w:rFonts w:ascii="Times New Roman" w:hAnsi="Times New Roman" w:cs="Times New Roman"/>
          <w:b/>
          <w:color w:val="00006E"/>
        </w:rPr>
      </w:pPr>
    </w:p>
    <w:p w14:paraId="68F00021" w14:textId="77777777" w:rsidR="00581C6C" w:rsidRDefault="00581C6C" w:rsidP="00F310C2">
      <w:pPr>
        <w:widowControl w:val="0"/>
        <w:autoSpaceDE w:val="0"/>
        <w:autoSpaceDN w:val="0"/>
        <w:adjustRightInd w:val="0"/>
        <w:spacing w:after="240"/>
        <w:rPr>
          <w:rFonts w:ascii="Times New Roman" w:hAnsi="Times New Roman" w:cs="Times New Roman"/>
          <w:b/>
          <w:color w:val="00006E"/>
        </w:rPr>
      </w:pPr>
    </w:p>
    <w:p w14:paraId="5A41CFCC" w14:textId="77777777" w:rsidR="00581C6C" w:rsidRDefault="00581C6C" w:rsidP="00F310C2">
      <w:pPr>
        <w:widowControl w:val="0"/>
        <w:autoSpaceDE w:val="0"/>
        <w:autoSpaceDN w:val="0"/>
        <w:adjustRightInd w:val="0"/>
        <w:spacing w:after="240"/>
        <w:rPr>
          <w:rFonts w:ascii="Times New Roman" w:hAnsi="Times New Roman" w:cs="Times New Roman"/>
          <w:b/>
          <w:color w:val="00006E"/>
        </w:rPr>
      </w:pPr>
    </w:p>
    <w:p w14:paraId="29CDAED6" w14:textId="77777777" w:rsidR="00581C6C" w:rsidRDefault="00581C6C" w:rsidP="00F310C2">
      <w:pPr>
        <w:widowControl w:val="0"/>
        <w:autoSpaceDE w:val="0"/>
        <w:autoSpaceDN w:val="0"/>
        <w:adjustRightInd w:val="0"/>
        <w:spacing w:after="240"/>
        <w:rPr>
          <w:rFonts w:ascii="Times New Roman" w:hAnsi="Times New Roman" w:cs="Times New Roman"/>
          <w:b/>
          <w:color w:val="00006E"/>
        </w:rPr>
      </w:pPr>
    </w:p>
    <w:p w14:paraId="52B90688" w14:textId="77777777" w:rsidR="00581C6C" w:rsidRDefault="00581C6C" w:rsidP="00F310C2">
      <w:pPr>
        <w:widowControl w:val="0"/>
        <w:autoSpaceDE w:val="0"/>
        <w:autoSpaceDN w:val="0"/>
        <w:adjustRightInd w:val="0"/>
        <w:spacing w:after="240"/>
        <w:rPr>
          <w:rFonts w:ascii="Times New Roman" w:hAnsi="Times New Roman" w:cs="Times New Roman"/>
          <w:b/>
          <w:color w:val="00006E"/>
        </w:rPr>
      </w:pPr>
    </w:p>
    <w:p w14:paraId="1F3C717D" w14:textId="77777777" w:rsidR="00581C6C" w:rsidRDefault="00581C6C" w:rsidP="00F310C2">
      <w:pPr>
        <w:widowControl w:val="0"/>
        <w:autoSpaceDE w:val="0"/>
        <w:autoSpaceDN w:val="0"/>
        <w:adjustRightInd w:val="0"/>
        <w:spacing w:after="240"/>
        <w:rPr>
          <w:rFonts w:ascii="Times New Roman" w:hAnsi="Times New Roman" w:cs="Times New Roman"/>
          <w:b/>
          <w:color w:val="00006E"/>
        </w:rPr>
      </w:pPr>
    </w:p>
    <w:p w14:paraId="6CDA9955" w14:textId="77777777" w:rsidR="00581C6C" w:rsidRDefault="00581C6C" w:rsidP="00F310C2">
      <w:pPr>
        <w:widowControl w:val="0"/>
        <w:autoSpaceDE w:val="0"/>
        <w:autoSpaceDN w:val="0"/>
        <w:adjustRightInd w:val="0"/>
        <w:spacing w:after="240"/>
        <w:rPr>
          <w:rFonts w:ascii="Times New Roman" w:hAnsi="Times New Roman" w:cs="Times New Roman"/>
          <w:b/>
          <w:color w:val="00006E"/>
        </w:rPr>
      </w:pPr>
    </w:p>
    <w:p w14:paraId="57665564" w14:textId="6EE9075A" w:rsidR="00F310C2" w:rsidRPr="00581C6C" w:rsidRDefault="009E3D81" w:rsidP="00F310C2">
      <w:pPr>
        <w:widowControl w:val="0"/>
        <w:autoSpaceDE w:val="0"/>
        <w:autoSpaceDN w:val="0"/>
        <w:adjustRightInd w:val="0"/>
        <w:spacing w:after="240"/>
        <w:rPr>
          <w:rFonts w:ascii="Times New Roman" w:hAnsi="Times New Roman" w:cs="Times New Roman"/>
          <w:b/>
        </w:rPr>
      </w:pPr>
      <w:r>
        <w:rPr>
          <w:rFonts w:ascii="Times New Roman" w:hAnsi="Times New Roman" w:cs="Times New Roman"/>
          <w:b/>
          <w:color w:val="00006E"/>
        </w:rPr>
        <w:lastRenderedPageBreak/>
        <w:t>WHY</w:t>
      </w:r>
      <w:r w:rsidR="00F310C2" w:rsidRPr="00581C6C">
        <w:rPr>
          <w:rFonts w:ascii="Times New Roman" w:hAnsi="Times New Roman" w:cs="Times New Roman"/>
          <w:b/>
          <w:color w:val="00006E"/>
        </w:rPr>
        <w:t xml:space="preserve"> CHILD PROTECTION?</w:t>
      </w:r>
    </w:p>
    <w:p w14:paraId="0BE6AF74" w14:textId="3153CB8D" w:rsidR="00F310C2" w:rsidRPr="00581C6C" w:rsidRDefault="00B27EF5" w:rsidP="00F310C2">
      <w:pPr>
        <w:widowControl w:val="0"/>
        <w:autoSpaceDE w:val="0"/>
        <w:autoSpaceDN w:val="0"/>
        <w:adjustRightInd w:val="0"/>
        <w:spacing w:after="240"/>
        <w:rPr>
          <w:rFonts w:ascii="Times New Roman" w:hAnsi="Times New Roman" w:cs="Times New Roman"/>
        </w:rPr>
      </w:pPr>
      <w:r>
        <w:rPr>
          <w:rFonts w:ascii="Times New Roman" w:hAnsi="Times New Roman" w:cs="Times New Roman"/>
        </w:rPr>
        <w:t>Every child has a right to be protected from any situation or practice which may result in harm. Everyone has a responsibility to protect children. Their welfare is of paramount importance and we should work together to ensure that they are protected.</w:t>
      </w:r>
      <w:r w:rsidR="00F310C2" w:rsidRPr="00581C6C">
        <w:rPr>
          <w:rFonts w:ascii="Times New Roman" w:hAnsi="Times New Roman" w:cs="Times New Roman"/>
        </w:rPr>
        <w:t xml:space="preserve"> </w:t>
      </w:r>
    </w:p>
    <w:p w14:paraId="2BE5AB9D" w14:textId="77777777" w:rsidR="00F310C2" w:rsidRPr="00581C6C" w:rsidRDefault="00F310C2" w:rsidP="00F310C2">
      <w:pPr>
        <w:widowControl w:val="0"/>
        <w:autoSpaceDE w:val="0"/>
        <w:autoSpaceDN w:val="0"/>
        <w:adjustRightInd w:val="0"/>
        <w:spacing w:after="240"/>
        <w:rPr>
          <w:rFonts w:ascii="Times New Roman" w:hAnsi="Times New Roman" w:cs="Times New Roman"/>
        </w:rPr>
      </w:pPr>
    </w:p>
    <w:p w14:paraId="24F581E6" w14:textId="77777777" w:rsidR="00F310C2" w:rsidRPr="00581C6C" w:rsidRDefault="00F310C2" w:rsidP="00F310C2">
      <w:pPr>
        <w:widowControl w:val="0"/>
        <w:autoSpaceDE w:val="0"/>
        <w:autoSpaceDN w:val="0"/>
        <w:adjustRightInd w:val="0"/>
        <w:spacing w:after="240"/>
        <w:rPr>
          <w:rFonts w:ascii="Times New Roman" w:hAnsi="Times New Roman" w:cs="Times New Roman"/>
          <w:b/>
        </w:rPr>
      </w:pPr>
      <w:r w:rsidRPr="00581C6C">
        <w:rPr>
          <w:rFonts w:ascii="Times New Roman" w:hAnsi="Times New Roman" w:cs="Times New Roman"/>
          <w:b/>
          <w:color w:val="00006E"/>
        </w:rPr>
        <w:t>IDENTIFYING CHILD ABUSE</w:t>
      </w:r>
    </w:p>
    <w:p w14:paraId="7985228D" w14:textId="64A7224A" w:rsidR="00F310C2" w:rsidRPr="00581C6C" w:rsidRDefault="00F310C2" w:rsidP="00F310C2">
      <w:pPr>
        <w:widowControl w:val="0"/>
        <w:autoSpaceDE w:val="0"/>
        <w:autoSpaceDN w:val="0"/>
        <w:adjustRightInd w:val="0"/>
        <w:spacing w:after="240"/>
        <w:rPr>
          <w:rFonts w:ascii="Times New Roman" w:hAnsi="Times New Roman" w:cs="Times New Roman"/>
        </w:rPr>
      </w:pPr>
      <w:r w:rsidRPr="00581C6C">
        <w:rPr>
          <w:rFonts w:ascii="Times New Roman" w:hAnsi="Times New Roman" w:cs="Times New Roman"/>
        </w:rPr>
        <w:t>In order to protect children and young people from abuse, all those working around children and their families should have some understanding of child protection issues and be confident in the recognition of, and response to child abuse.</w:t>
      </w:r>
      <w:r w:rsidR="00B27EF5">
        <w:rPr>
          <w:rFonts w:ascii="Times New Roman" w:hAnsi="Times New Roman" w:cs="Times New Roman"/>
        </w:rPr>
        <w:t xml:space="preserve"> Abuse and neglect are forms of maltreatment. Abuse and neglect may involve inflicting harm or failing to act to prevent harm. Children may be maltreated at home, within a family or peer network, in care placements, institutions or community settings. Those responsible may be previously unknown or familiar, or in positions of trust. They may be family members. Children may be harmed pre-birth.</w:t>
      </w:r>
    </w:p>
    <w:p w14:paraId="038B7ECD" w14:textId="77777777" w:rsidR="00F310C2" w:rsidRPr="00581C6C" w:rsidRDefault="00F310C2" w:rsidP="00F310C2">
      <w:pPr>
        <w:widowControl w:val="0"/>
        <w:autoSpaceDE w:val="0"/>
        <w:autoSpaceDN w:val="0"/>
        <w:adjustRightInd w:val="0"/>
        <w:spacing w:after="240"/>
        <w:rPr>
          <w:rFonts w:ascii="Times New Roman" w:hAnsi="Times New Roman" w:cs="Times New Roman"/>
        </w:rPr>
      </w:pPr>
      <w:r w:rsidRPr="00581C6C">
        <w:rPr>
          <w:rFonts w:ascii="Times New Roman" w:hAnsi="Times New Roman" w:cs="Times New Roman"/>
        </w:rPr>
        <w:t xml:space="preserve">Children may experience - </w:t>
      </w:r>
    </w:p>
    <w:p w14:paraId="198C3074" w14:textId="0065428E" w:rsidR="00F310C2" w:rsidRPr="009E3D81" w:rsidRDefault="00F310C2" w:rsidP="009E3D81">
      <w:pPr>
        <w:pStyle w:val="ListParagraph"/>
        <w:widowControl w:val="0"/>
        <w:numPr>
          <w:ilvl w:val="0"/>
          <w:numId w:val="9"/>
        </w:numPr>
        <w:tabs>
          <w:tab w:val="left" w:pos="220"/>
          <w:tab w:val="left" w:pos="720"/>
        </w:tabs>
        <w:autoSpaceDE w:val="0"/>
        <w:autoSpaceDN w:val="0"/>
        <w:adjustRightInd w:val="0"/>
        <w:rPr>
          <w:rFonts w:ascii="Times New Roman" w:hAnsi="Times New Roman" w:cs="Times New Roman"/>
        </w:rPr>
      </w:pPr>
      <w:r w:rsidRPr="009E3D81">
        <w:rPr>
          <w:rFonts w:ascii="Times New Roman" w:hAnsi="Times New Roman" w:cs="Times New Roman"/>
        </w:rPr>
        <w:t xml:space="preserve">Physical abuse </w:t>
      </w:r>
    </w:p>
    <w:p w14:paraId="322B8B89" w14:textId="127F15D6" w:rsidR="00F310C2" w:rsidRPr="009E3D81" w:rsidRDefault="00F310C2" w:rsidP="009E3D81">
      <w:pPr>
        <w:pStyle w:val="ListParagraph"/>
        <w:widowControl w:val="0"/>
        <w:numPr>
          <w:ilvl w:val="0"/>
          <w:numId w:val="9"/>
        </w:numPr>
        <w:tabs>
          <w:tab w:val="left" w:pos="220"/>
          <w:tab w:val="left" w:pos="720"/>
        </w:tabs>
        <w:autoSpaceDE w:val="0"/>
        <w:autoSpaceDN w:val="0"/>
        <w:adjustRightInd w:val="0"/>
        <w:rPr>
          <w:rFonts w:ascii="Times New Roman" w:hAnsi="Times New Roman" w:cs="Times New Roman"/>
        </w:rPr>
      </w:pPr>
      <w:r w:rsidRPr="009E3D81">
        <w:rPr>
          <w:rFonts w:ascii="Times New Roman" w:hAnsi="Times New Roman" w:cs="Times New Roman"/>
        </w:rPr>
        <w:t xml:space="preserve">Emotional abuse </w:t>
      </w:r>
    </w:p>
    <w:p w14:paraId="4B94E5DA" w14:textId="139680FD" w:rsidR="00F310C2" w:rsidRPr="009E3D81" w:rsidRDefault="00B27EF5" w:rsidP="009E3D81">
      <w:pPr>
        <w:pStyle w:val="ListParagraph"/>
        <w:widowControl w:val="0"/>
        <w:numPr>
          <w:ilvl w:val="0"/>
          <w:numId w:val="9"/>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Child sexual</w:t>
      </w:r>
      <w:r w:rsidR="00F310C2" w:rsidRPr="009E3D81">
        <w:rPr>
          <w:rFonts w:ascii="Times New Roman" w:hAnsi="Times New Roman" w:cs="Times New Roman"/>
        </w:rPr>
        <w:t xml:space="preserve"> abuse </w:t>
      </w:r>
    </w:p>
    <w:p w14:paraId="2A42C94B" w14:textId="0D875725" w:rsidR="00F310C2" w:rsidRDefault="00B27EF5" w:rsidP="009E3D81">
      <w:pPr>
        <w:pStyle w:val="ListParagraph"/>
        <w:widowControl w:val="0"/>
        <w:numPr>
          <w:ilvl w:val="0"/>
          <w:numId w:val="9"/>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Neglect </w:t>
      </w:r>
    </w:p>
    <w:p w14:paraId="1C26EAB4" w14:textId="4BE8560C" w:rsidR="00B27EF5" w:rsidRDefault="00B27EF5" w:rsidP="009E3D81">
      <w:pPr>
        <w:pStyle w:val="ListParagraph"/>
        <w:widowControl w:val="0"/>
        <w:numPr>
          <w:ilvl w:val="0"/>
          <w:numId w:val="9"/>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Criminal exploitation</w:t>
      </w:r>
    </w:p>
    <w:p w14:paraId="2B39E95F" w14:textId="7A885D0E" w:rsidR="00B27EF5" w:rsidRDefault="00B27EF5" w:rsidP="009E3D81">
      <w:pPr>
        <w:pStyle w:val="ListParagraph"/>
        <w:widowControl w:val="0"/>
        <w:numPr>
          <w:ilvl w:val="0"/>
          <w:numId w:val="9"/>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Child trafficking</w:t>
      </w:r>
    </w:p>
    <w:p w14:paraId="5C66E56F" w14:textId="25637E72" w:rsidR="00B27EF5" w:rsidRDefault="00B27EF5" w:rsidP="009E3D81">
      <w:pPr>
        <w:pStyle w:val="ListParagraph"/>
        <w:widowControl w:val="0"/>
        <w:numPr>
          <w:ilvl w:val="0"/>
          <w:numId w:val="9"/>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Female Genital Mutilation</w:t>
      </w:r>
    </w:p>
    <w:p w14:paraId="74F6ABCF" w14:textId="68DEF0E7" w:rsidR="00B27EF5" w:rsidRPr="009E3D81" w:rsidRDefault="00B27EF5" w:rsidP="009E3D81">
      <w:pPr>
        <w:pStyle w:val="ListParagraph"/>
        <w:widowControl w:val="0"/>
        <w:numPr>
          <w:ilvl w:val="0"/>
          <w:numId w:val="9"/>
        </w:num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Forced marriage</w:t>
      </w:r>
    </w:p>
    <w:p w14:paraId="5F3107B4" w14:textId="77777777" w:rsidR="00F310C2" w:rsidRPr="00581C6C" w:rsidRDefault="00F310C2" w:rsidP="00F310C2">
      <w:pPr>
        <w:widowControl w:val="0"/>
        <w:autoSpaceDE w:val="0"/>
        <w:autoSpaceDN w:val="0"/>
        <w:adjustRightInd w:val="0"/>
        <w:spacing w:after="240"/>
        <w:rPr>
          <w:rFonts w:ascii="Times New Roman" w:hAnsi="Times New Roman" w:cs="Times New Roman"/>
        </w:rPr>
      </w:pPr>
    </w:p>
    <w:p w14:paraId="77016CD6" w14:textId="77777777" w:rsidR="00F310C2" w:rsidRPr="00581C6C" w:rsidRDefault="00F310C2" w:rsidP="00F310C2">
      <w:pPr>
        <w:widowControl w:val="0"/>
        <w:autoSpaceDE w:val="0"/>
        <w:autoSpaceDN w:val="0"/>
        <w:adjustRightInd w:val="0"/>
        <w:spacing w:after="240"/>
        <w:rPr>
          <w:rFonts w:ascii="Times New Roman" w:hAnsi="Times New Roman" w:cs="Times New Roman"/>
          <w:b/>
        </w:rPr>
      </w:pPr>
      <w:r w:rsidRPr="00581C6C">
        <w:rPr>
          <w:rFonts w:ascii="Times New Roman" w:hAnsi="Times New Roman" w:cs="Times New Roman"/>
          <w:b/>
        </w:rPr>
        <w:t>Physical Abuse</w:t>
      </w:r>
    </w:p>
    <w:p w14:paraId="0CB955E4" w14:textId="77777777" w:rsidR="00F310C2" w:rsidRPr="00581C6C" w:rsidRDefault="00F310C2" w:rsidP="00F310C2">
      <w:pPr>
        <w:widowControl w:val="0"/>
        <w:autoSpaceDE w:val="0"/>
        <w:autoSpaceDN w:val="0"/>
        <w:adjustRightInd w:val="0"/>
        <w:spacing w:after="240"/>
        <w:rPr>
          <w:rFonts w:ascii="Times New Roman" w:hAnsi="Times New Roman" w:cs="Times New Roman"/>
        </w:rPr>
      </w:pPr>
      <w:r w:rsidRPr="00581C6C">
        <w:rPr>
          <w:rFonts w:ascii="Times New Roman" w:hAnsi="Times New Roman" w:cs="Times New Roman"/>
        </w:rPr>
        <w:t xml:space="preserve">Physical abuse is the causing of physical harm to a child or young person. Physical abuse may involve hitting, shaking, throwing, poisoning, burning or scalding, drowning or suffocating. Physical harm may also be caused when a parent or </w:t>
      </w:r>
      <w:proofErr w:type="spellStart"/>
      <w:r w:rsidRPr="00581C6C">
        <w:rPr>
          <w:rFonts w:ascii="Times New Roman" w:hAnsi="Times New Roman" w:cs="Times New Roman"/>
        </w:rPr>
        <w:t>carer</w:t>
      </w:r>
      <w:proofErr w:type="spellEnd"/>
      <w:r w:rsidRPr="00581C6C">
        <w:rPr>
          <w:rFonts w:ascii="Times New Roman" w:hAnsi="Times New Roman" w:cs="Times New Roman"/>
        </w:rPr>
        <w:t xml:space="preserve"> feigns the symptoms of, or deliberately causes, ill health to a child they are looking after.</w:t>
      </w:r>
    </w:p>
    <w:p w14:paraId="3D20C0F4" w14:textId="77777777" w:rsidR="00F310C2" w:rsidRPr="00581C6C" w:rsidRDefault="00F310C2" w:rsidP="00F310C2">
      <w:pPr>
        <w:widowControl w:val="0"/>
        <w:autoSpaceDE w:val="0"/>
        <w:autoSpaceDN w:val="0"/>
        <w:adjustRightInd w:val="0"/>
        <w:rPr>
          <w:rFonts w:ascii="Times New Roman" w:hAnsi="Times New Roman" w:cs="Times New Roman"/>
        </w:rPr>
      </w:pPr>
      <w:r w:rsidRPr="00581C6C">
        <w:rPr>
          <w:rFonts w:ascii="Times New Roman" w:hAnsi="Times New Roman" w:cs="Times New Roman"/>
        </w:rPr>
        <w:t xml:space="preserve">Things to look out for – </w:t>
      </w:r>
    </w:p>
    <w:p w14:paraId="2C97222A" w14:textId="208D7A30" w:rsidR="00F310C2" w:rsidRPr="00B27EF5" w:rsidRDefault="00F310C2" w:rsidP="00B27EF5">
      <w:pPr>
        <w:pStyle w:val="ListParagraph"/>
        <w:widowControl w:val="0"/>
        <w:numPr>
          <w:ilvl w:val="0"/>
          <w:numId w:val="11"/>
        </w:numPr>
        <w:autoSpaceDE w:val="0"/>
        <w:autoSpaceDN w:val="0"/>
        <w:adjustRightInd w:val="0"/>
        <w:rPr>
          <w:rFonts w:ascii="Times New Roman" w:hAnsi="Times New Roman" w:cs="Times New Roman"/>
        </w:rPr>
      </w:pPr>
      <w:r w:rsidRPr="00B27EF5">
        <w:rPr>
          <w:rFonts w:ascii="Times New Roman" w:hAnsi="Times New Roman" w:cs="Times New Roman"/>
        </w:rPr>
        <w:t xml:space="preserve">Unexplained Injuries (bruising, bruised eyes, fractured or broken bones, burn or bite marks) </w:t>
      </w:r>
    </w:p>
    <w:p w14:paraId="3D0670B6" w14:textId="36B3C405" w:rsidR="00F310C2" w:rsidRPr="00B27EF5" w:rsidRDefault="00F310C2" w:rsidP="00B27EF5">
      <w:pPr>
        <w:pStyle w:val="ListParagraph"/>
        <w:widowControl w:val="0"/>
        <w:numPr>
          <w:ilvl w:val="0"/>
          <w:numId w:val="11"/>
        </w:numPr>
        <w:tabs>
          <w:tab w:val="left" w:pos="940"/>
          <w:tab w:val="left" w:pos="1440"/>
        </w:tabs>
        <w:autoSpaceDE w:val="0"/>
        <w:autoSpaceDN w:val="0"/>
        <w:adjustRightInd w:val="0"/>
        <w:rPr>
          <w:rFonts w:ascii="Times New Roman" w:hAnsi="Times New Roman" w:cs="Times New Roman"/>
        </w:rPr>
      </w:pPr>
      <w:r w:rsidRPr="00B27EF5">
        <w:rPr>
          <w:rFonts w:ascii="Times New Roman" w:hAnsi="Times New Roman" w:cs="Times New Roman"/>
        </w:rPr>
        <w:t xml:space="preserve">Perplexing illnesses </w:t>
      </w:r>
    </w:p>
    <w:p w14:paraId="3B1ECC96" w14:textId="09374E0F" w:rsidR="00F310C2" w:rsidRPr="00B27EF5" w:rsidRDefault="00F310C2" w:rsidP="00B27EF5">
      <w:pPr>
        <w:pStyle w:val="ListParagraph"/>
        <w:widowControl w:val="0"/>
        <w:numPr>
          <w:ilvl w:val="0"/>
          <w:numId w:val="11"/>
        </w:numPr>
        <w:tabs>
          <w:tab w:val="left" w:pos="940"/>
          <w:tab w:val="left" w:pos="1440"/>
        </w:tabs>
        <w:autoSpaceDE w:val="0"/>
        <w:autoSpaceDN w:val="0"/>
        <w:adjustRightInd w:val="0"/>
        <w:rPr>
          <w:rFonts w:ascii="Times New Roman" w:hAnsi="Times New Roman" w:cs="Times New Roman"/>
        </w:rPr>
      </w:pPr>
      <w:r w:rsidRPr="00B27EF5">
        <w:rPr>
          <w:rFonts w:ascii="Times New Roman" w:hAnsi="Times New Roman" w:cs="Times New Roman"/>
        </w:rPr>
        <w:t xml:space="preserve">Continuous “accidents” </w:t>
      </w:r>
    </w:p>
    <w:p w14:paraId="279B617F" w14:textId="6062E6C8" w:rsidR="00F310C2" w:rsidRPr="00B27EF5" w:rsidRDefault="00F310C2" w:rsidP="00B27EF5">
      <w:pPr>
        <w:pStyle w:val="ListParagraph"/>
        <w:widowControl w:val="0"/>
        <w:numPr>
          <w:ilvl w:val="0"/>
          <w:numId w:val="11"/>
        </w:numPr>
        <w:tabs>
          <w:tab w:val="left" w:pos="940"/>
          <w:tab w:val="left" w:pos="1440"/>
        </w:tabs>
        <w:autoSpaceDE w:val="0"/>
        <w:autoSpaceDN w:val="0"/>
        <w:adjustRightInd w:val="0"/>
        <w:rPr>
          <w:rFonts w:ascii="Times New Roman" w:hAnsi="Times New Roman" w:cs="Times New Roman"/>
        </w:rPr>
      </w:pPr>
      <w:r w:rsidRPr="00B27EF5">
        <w:rPr>
          <w:rFonts w:ascii="Times New Roman" w:hAnsi="Times New Roman" w:cs="Times New Roman"/>
        </w:rPr>
        <w:t xml:space="preserve">An unlikely (or no) explanation for an injury </w:t>
      </w:r>
    </w:p>
    <w:p w14:paraId="0EF81829" w14:textId="6F0F5384" w:rsidR="00F310C2" w:rsidRPr="00B27EF5" w:rsidRDefault="00F310C2" w:rsidP="00B27EF5">
      <w:pPr>
        <w:pStyle w:val="ListParagraph"/>
        <w:widowControl w:val="0"/>
        <w:numPr>
          <w:ilvl w:val="0"/>
          <w:numId w:val="11"/>
        </w:numPr>
        <w:tabs>
          <w:tab w:val="left" w:pos="940"/>
          <w:tab w:val="left" w:pos="1440"/>
        </w:tabs>
        <w:autoSpaceDE w:val="0"/>
        <w:autoSpaceDN w:val="0"/>
        <w:adjustRightInd w:val="0"/>
        <w:rPr>
          <w:rFonts w:ascii="Times New Roman" w:hAnsi="Times New Roman" w:cs="Times New Roman"/>
        </w:rPr>
      </w:pPr>
      <w:r w:rsidRPr="00B27EF5">
        <w:rPr>
          <w:rFonts w:ascii="Times New Roman" w:hAnsi="Times New Roman" w:cs="Times New Roman"/>
        </w:rPr>
        <w:t xml:space="preserve">A continual pattern of accidents or injuries </w:t>
      </w:r>
    </w:p>
    <w:p w14:paraId="5EC39A42" w14:textId="06A06F5C" w:rsidR="00F310C2" w:rsidRPr="00B27EF5" w:rsidRDefault="00F310C2" w:rsidP="00B27EF5">
      <w:pPr>
        <w:pStyle w:val="ListParagraph"/>
        <w:widowControl w:val="0"/>
        <w:numPr>
          <w:ilvl w:val="0"/>
          <w:numId w:val="11"/>
        </w:numPr>
        <w:tabs>
          <w:tab w:val="left" w:pos="940"/>
          <w:tab w:val="left" w:pos="1440"/>
        </w:tabs>
        <w:autoSpaceDE w:val="0"/>
        <w:autoSpaceDN w:val="0"/>
        <w:adjustRightInd w:val="0"/>
        <w:rPr>
          <w:rFonts w:ascii="Times New Roman" w:hAnsi="Times New Roman" w:cs="Times New Roman"/>
        </w:rPr>
      </w:pPr>
      <w:r w:rsidRPr="00B27EF5">
        <w:rPr>
          <w:rFonts w:ascii="Times New Roman" w:hAnsi="Times New Roman" w:cs="Times New Roman"/>
        </w:rPr>
        <w:t xml:space="preserve">A child may be reluctant to change for physical activities at school etc.   </w:t>
      </w:r>
    </w:p>
    <w:p w14:paraId="1101CD1E" w14:textId="20B3A9DD" w:rsidR="00F310C2" w:rsidRPr="00B27EF5" w:rsidRDefault="00F310C2" w:rsidP="00B27EF5">
      <w:pPr>
        <w:pStyle w:val="ListParagraph"/>
        <w:widowControl w:val="0"/>
        <w:numPr>
          <w:ilvl w:val="0"/>
          <w:numId w:val="11"/>
        </w:numPr>
        <w:tabs>
          <w:tab w:val="left" w:pos="940"/>
          <w:tab w:val="left" w:pos="1440"/>
        </w:tabs>
        <w:autoSpaceDE w:val="0"/>
        <w:autoSpaceDN w:val="0"/>
        <w:adjustRightInd w:val="0"/>
        <w:rPr>
          <w:rFonts w:ascii="Times New Roman" w:hAnsi="Times New Roman" w:cs="Times New Roman"/>
        </w:rPr>
      </w:pPr>
      <w:r w:rsidRPr="00B27EF5">
        <w:rPr>
          <w:rFonts w:ascii="Times New Roman" w:hAnsi="Times New Roman" w:cs="Times New Roman"/>
        </w:rPr>
        <w:t xml:space="preserve">A child who is very reluctant to return home </w:t>
      </w:r>
    </w:p>
    <w:p w14:paraId="0D26A409" w14:textId="6ACCEBFE" w:rsidR="00F310C2" w:rsidRPr="00B27EF5" w:rsidRDefault="00F310C2" w:rsidP="00B27EF5">
      <w:pPr>
        <w:pStyle w:val="ListParagraph"/>
        <w:widowControl w:val="0"/>
        <w:numPr>
          <w:ilvl w:val="0"/>
          <w:numId w:val="11"/>
        </w:numPr>
        <w:tabs>
          <w:tab w:val="left" w:pos="940"/>
          <w:tab w:val="left" w:pos="1440"/>
        </w:tabs>
        <w:autoSpaceDE w:val="0"/>
        <w:autoSpaceDN w:val="0"/>
        <w:adjustRightInd w:val="0"/>
        <w:rPr>
          <w:rFonts w:ascii="Times New Roman" w:hAnsi="Times New Roman" w:cs="Times New Roman"/>
        </w:rPr>
      </w:pPr>
      <w:r w:rsidRPr="00B27EF5">
        <w:rPr>
          <w:rFonts w:ascii="Times New Roman" w:hAnsi="Times New Roman" w:cs="Times New Roman"/>
        </w:rPr>
        <w:t xml:space="preserve">A child who appears withdrawn / in pain or discomfort </w:t>
      </w:r>
    </w:p>
    <w:p w14:paraId="1E6FA039" w14:textId="6367F83B" w:rsidR="00F310C2" w:rsidRPr="00B27EF5" w:rsidRDefault="00F310C2" w:rsidP="00B27EF5">
      <w:pPr>
        <w:pStyle w:val="ListParagraph"/>
        <w:widowControl w:val="0"/>
        <w:numPr>
          <w:ilvl w:val="0"/>
          <w:numId w:val="11"/>
        </w:numPr>
        <w:tabs>
          <w:tab w:val="left" w:pos="940"/>
          <w:tab w:val="left" w:pos="1440"/>
        </w:tabs>
        <w:autoSpaceDE w:val="0"/>
        <w:autoSpaceDN w:val="0"/>
        <w:adjustRightInd w:val="0"/>
        <w:rPr>
          <w:rFonts w:ascii="Times New Roman" w:hAnsi="Times New Roman" w:cs="Times New Roman"/>
        </w:rPr>
      </w:pPr>
      <w:r w:rsidRPr="00B27EF5">
        <w:rPr>
          <w:rFonts w:ascii="Times New Roman" w:hAnsi="Times New Roman" w:cs="Times New Roman"/>
        </w:rPr>
        <w:t xml:space="preserve">A child who is resistant to going home with one family member </w:t>
      </w:r>
    </w:p>
    <w:p w14:paraId="3B6271F7" w14:textId="0A2BCF4B" w:rsidR="00F310C2" w:rsidRPr="00B27EF5" w:rsidRDefault="00F310C2" w:rsidP="00B27EF5">
      <w:pPr>
        <w:pStyle w:val="ListParagraph"/>
        <w:widowControl w:val="0"/>
        <w:numPr>
          <w:ilvl w:val="0"/>
          <w:numId w:val="11"/>
        </w:numPr>
        <w:tabs>
          <w:tab w:val="left" w:pos="940"/>
          <w:tab w:val="left" w:pos="1440"/>
        </w:tabs>
        <w:autoSpaceDE w:val="0"/>
        <w:autoSpaceDN w:val="0"/>
        <w:adjustRightInd w:val="0"/>
        <w:rPr>
          <w:rFonts w:ascii="Times New Roman" w:hAnsi="Times New Roman" w:cs="Times New Roman"/>
        </w:rPr>
      </w:pPr>
      <w:proofErr w:type="spellStart"/>
      <w:r w:rsidRPr="00B27EF5">
        <w:rPr>
          <w:rFonts w:ascii="Times New Roman" w:hAnsi="Times New Roman" w:cs="Times New Roman"/>
        </w:rPr>
        <w:t>Self harm</w:t>
      </w:r>
      <w:proofErr w:type="spellEnd"/>
      <w:r w:rsidRPr="00B27EF5">
        <w:rPr>
          <w:rFonts w:ascii="Times New Roman" w:hAnsi="Times New Roman" w:cs="Times New Roman"/>
        </w:rPr>
        <w:t xml:space="preserve">, </w:t>
      </w:r>
      <w:proofErr w:type="spellStart"/>
      <w:r w:rsidRPr="00B27EF5">
        <w:rPr>
          <w:rFonts w:ascii="Times New Roman" w:hAnsi="Times New Roman" w:cs="Times New Roman"/>
        </w:rPr>
        <w:t>self destructiveness</w:t>
      </w:r>
      <w:proofErr w:type="spellEnd"/>
      <w:r w:rsidRPr="00B27EF5">
        <w:rPr>
          <w:rFonts w:ascii="Times New Roman" w:hAnsi="Times New Roman" w:cs="Times New Roman"/>
        </w:rPr>
        <w:t xml:space="preserve"> </w:t>
      </w:r>
    </w:p>
    <w:p w14:paraId="4ABAE09B" w14:textId="32466602" w:rsidR="00F310C2" w:rsidRPr="00B27EF5" w:rsidRDefault="00F310C2" w:rsidP="00B27EF5">
      <w:pPr>
        <w:pStyle w:val="ListParagraph"/>
        <w:widowControl w:val="0"/>
        <w:numPr>
          <w:ilvl w:val="0"/>
          <w:numId w:val="11"/>
        </w:numPr>
        <w:tabs>
          <w:tab w:val="left" w:pos="940"/>
          <w:tab w:val="left" w:pos="1440"/>
        </w:tabs>
        <w:autoSpaceDE w:val="0"/>
        <w:autoSpaceDN w:val="0"/>
        <w:adjustRightInd w:val="0"/>
        <w:rPr>
          <w:rFonts w:ascii="Times New Roman" w:hAnsi="Times New Roman" w:cs="Times New Roman"/>
        </w:rPr>
      </w:pPr>
      <w:r w:rsidRPr="00B27EF5">
        <w:rPr>
          <w:rFonts w:ascii="Times New Roman" w:hAnsi="Times New Roman" w:cs="Times New Roman"/>
        </w:rPr>
        <w:t xml:space="preserve">Persistent aggression and violent play </w:t>
      </w:r>
    </w:p>
    <w:p w14:paraId="7E4765E8" w14:textId="77777777" w:rsidR="00F310C2" w:rsidRPr="00581C6C" w:rsidRDefault="00F310C2" w:rsidP="00F310C2">
      <w:pPr>
        <w:widowControl w:val="0"/>
        <w:autoSpaceDE w:val="0"/>
        <w:autoSpaceDN w:val="0"/>
        <w:adjustRightInd w:val="0"/>
        <w:spacing w:after="240"/>
        <w:rPr>
          <w:rFonts w:ascii="Times New Roman" w:hAnsi="Times New Roman" w:cs="Times New Roman"/>
        </w:rPr>
      </w:pPr>
    </w:p>
    <w:p w14:paraId="74D85F35" w14:textId="77777777" w:rsidR="001433D5" w:rsidRDefault="001433D5" w:rsidP="00F310C2">
      <w:pPr>
        <w:widowControl w:val="0"/>
        <w:autoSpaceDE w:val="0"/>
        <w:autoSpaceDN w:val="0"/>
        <w:adjustRightInd w:val="0"/>
        <w:spacing w:after="240"/>
        <w:rPr>
          <w:rFonts w:ascii="Times New Roman" w:hAnsi="Times New Roman" w:cs="Times New Roman"/>
          <w:b/>
        </w:rPr>
      </w:pPr>
    </w:p>
    <w:p w14:paraId="141D800D" w14:textId="2357A818" w:rsidR="00F310C2" w:rsidRPr="00581C6C" w:rsidRDefault="00F310C2" w:rsidP="00F310C2">
      <w:pPr>
        <w:widowControl w:val="0"/>
        <w:autoSpaceDE w:val="0"/>
        <w:autoSpaceDN w:val="0"/>
        <w:adjustRightInd w:val="0"/>
        <w:spacing w:after="240"/>
        <w:rPr>
          <w:rFonts w:ascii="Times New Roman" w:hAnsi="Times New Roman" w:cs="Times New Roman"/>
          <w:b/>
        </w:rPr>
      </w:pPr>
      <w:r w:rsidRPr="00581C6C">
        <w:rPr>
          <w:rFonts w:ascii="Times New Roman" w:hAnsi="Times New Roman" w:cs="Times New Roman"/>
          <w:b/>
        </w:rPr>
        <w:lastRenderedPageBreak/>
        <w:t>Emotional Abuse</w:t>
      </w:r>
    </w:p>
    <w:p w14:paraId="010A0474" w14:textId="0CE4A8D2" w:rsidR="00581C6C" w:rsidRPr="00581C6C" w:rsidRDefault="00F310C2" w:rsidP="00F310C2">
      <w:pPr>
        <w:widowControl w:val="0"/>
        <w:autoSpaceDE w:val="0"/>
        <w:autoSpaceDN w:val="0"/>
        <w:adjustRightInd w:val="0"/>
        <w:spacing w:after="240"/>
        <w:rPr>
          <w:rFonts w:ascii="Times New Roman" w:hAnsi="Times New Roman" w:cs="Times New Roman"/>
        </w:rPr>
      </w:pPr>
      <w:r w:rsidRPr="00581C6C">
        <w:rPr>
          <w:rFonts w:ascii="Times New Roman" w:hAnsi="Times New Roman" w:cs="Times New Roman"/>
        </w:rPr>
        <w:t>Emotional abuse is the persistent emotional neglect or ill treatment that has severe and persistent adverse effects on a child’s emotional development. It may involve conveying to a child that they are worthless or unloved, inadequate or valued only in so far as they meet the needs of another person. It may involve the imposition of age or developmentally inappropriate expectations on a child. It may involve causing children to feel frightened or in danger, or exploiting or corrupting children. Some levels of emotional abuse are present in all types of ill treatment of a child; it can also occur independently of other forms of abuse.</w:t>
      </w:r>
      <w:r w:rsidR="001433D5">
        <w:rPr>
          <w:rFonts w:ascii="Times New Roman" w:hAnsi="Times New Roman" w:cs="Times New Roman"/>
        </w:rPr>
        <w:t xml:space="preserve"> It can also involve children seeing or hearing the abuse of another (Domestic Abuse (Scotland) Act 2018).</w:t>
      </w:r>
    </w:p>
    <w:p w14:paraId="30FEA9D1" w14:textId="77777777" w:rsidR="00F310C2" w:rsidRPr="00581C6C" w:rsidRDefault="00F310C2" w:rsidP="00F310C2">
      <w:pPr>
        <w:widowControl w:val="0"/>
        <w:autoSpaceDE w:val="0"/>
        <w:autoSpaceDN w:val="0"/>
        <w:adjustRightInd w:val="0"/>
        <w:rPr>
          <w:rFonts w:ascii="Times New Roman" w:hAnsi="Times New Roman" w:cs="Times New Roman"/>
        </w:rPr>
      </w:pPr>
      <w:r w:rsidRPr="00581C6C">
        <w:rPr>
          <w:rFonts w:ascii="Times New Roman" w:hAnsi="Times New Roman" w:cs="Times New Roman"/>
        </w:rPr>
        <w:t xml:space="preserve">Things to look out for – </w:t>
      </w:r>
    </w:p>
    <w:p w14:paraId="34C5939D" w14:textId="5DC9AC96" w:rsidR="00F310C2" w:rsidRPr="001433D5" w:rsidRDefault="00F310C2" w:rsidP="001433D5">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sidRPr="001433D5">
        <w:rPr>
          <w:rFonts w:ascii="Times New Roman" w:hAnsi="Times New Roman" w:cs="Times New Roman"/>
        </w:rPr>
        <w:t xml:space="preserve">Child is developmentally delayed </w:t>
      </w:r>
    </w:p>
    <w:p w14:paraId="1ABCBBF7" w14:textId="1745FC18" w:rsidR="00F310C2" w:rsidRPr="001433D5" w:rsidRDefault="00F310C2" w:rsidP="001433D5">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sidRPr="001433D5">
        <w:rPr>
          <w:rFonts w:ascii="Times New Roman" w:hAnsi="Times New Roman" w:cs="Times New Roman"/>
        </w:rPr>
        <w:t xml:space="preserve">Child indicates through the use of words and body language that they think they  are worthless, stupid or unattractive </w:t>
      </w:r>
    </w:p>
    <w:p w14:paraId="5583A29C" w14:textId="1E768948" w:rsidR="00F310C2" w:rsidRPr="001433D5" w:rsidRDefault="00F310C2" w:rsidP="001433D5">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sidRPr="001433D5">
        <w:rPr>
          <w:rFonts w:ascii="Times New Roman" w:hAnsi="Times New Roman" w:cs="Times New Roman"/>
        </w:rPr>
        <w:t xml:space="preserve">Children expect blame and punishment (or blame themselves) </w:t>
      </w:r>
    </w:p>
    <w:p w14:paraId="36021722" w14:textId="62F6D62D" w:rsidR="00F310C2" w:rsidRPr="001433D5" w:rsidRDefault="00F310C2" w:rsidP="001433D5">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sidRPr="001433D5">
        <w:rPr>
          <w:rFonts w:ascii="Times New Roman" w:hAnsi="Times New Roman" w:cs="Times New Roman"/>
        </w:rPr>
        <w:t xml:space="preserve">Children may harm themselves </w:t>
      </w:r>
    </w:p>
    <w:p w14:paraId="093E52BD" w14:textId="1E3EEEAF" w:rsidR="00F310C2" w:rsidRPr="001433D5" w:rsidRDefault="00F310C2" w:rsidP="001433D5">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sidRPr="001433D5">
        <w:rPr>
          <w:rFonts w:ascii="Times New Roman" w:hAnsi="Times New Roman" w:cs="Times New Roman"/>
        </w:rPr>
        <w:t xml:space="preserve">Children may find it difficult to make friends and see themselves as not being  likeable </w:t>
      </w:r>
    </w:p>
    <w:p w14:paraId="36F8D8E7" w14:textId="677FA53E" w:rsidR="00F310C2" w:rsidRPr="001433D5" w:rsidRDefault="00F310C2" w:rsidP="001433D5">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sidRPr="001433D5">
        <w:rPr>
          <w:rFonts w:ascii="Times New Roman" w:hAnsi="Times New Roman" w:cs="Times New Roman"/>
        </w:rPr>
        <w:t xml:space="preserve">Children may be mistrusting of adults </w:t>
      </w:r>
    </w:p>
    <w:p w14:paraId="03A5F142" w14:textId="68ABAADC" w:rsidR="00F310C2" w:rsidRPr="001433D5" w:rsidRDefault="00F310C2" w:rsidP="001433D5">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sidRPr="001433D5">
        <w:rPr>
          <w:rFonts w:ascii="Times New Roman" w:hAnsi="Times New Roman" w:cs="Times New Roman"/>
        </w:rPr>
        <w:t xml:space="preserve">Low self esteem </w:t>
      </w:r>
    </w:p>
    <w:p w14:paraId="10253491" w14:textId="32FECA8F" w:rsidR="00F310C2" w:rsidRPr="001433D5" w:rsidRDefault="00F310C2" w:rsidP="001433D5">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sidRPr="001433D5">
        <w:rPr>
          <w:rFonts w:ascii="Times New Roman" w:hAnsi="Times New Roman" w:cs="Times New Roman"/>
        </w:rPr>
        <w:t xml:space="preserve">Sudden speech and language difficulties </w:t>
      </w:r>
    </w:p>
    <w:p w14:paraId="7E5E4C01" w14:textId="70E0E30E" w:rsidR="00F310C2" w:rsidRPr="001433D5" w:rsidRDefault="00F310C2" w:rsidP="001433D5">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sidRPr="001433D5">
        <w:rPr>
          <w:rFonts w:ascii="Times New Roman" w:hAnsi="Times New Roman" w:cs="Times New Roman"/>
        </w:rPr>
        <w:t xml:space="preserve">Significant decline in concentration </w:t>
      </w:r>
    </w:p>
    <w:p w14:paraId="0296BE73" w14:textId="478515B8" w:rsidR="00F310C2" w:rsidRPr="001433D5" w:rsidRDefault="00F310C2" w:rsidP="001433D5">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sidRPr="001433D5">
        <w:rPr>
          <w:rFonts w:ascii="Times New Roman" w:hAnsi="Times New Roman" w:cs="Times New Roman"/>
        </w:rPr>
        <w:t xml:space="preserve">Head banging or rocking </w:t>
      </w:r>
    </w:p>
    <w:p w14:paraId="6C14ED75" w14:textId="7945E745" w:rsidR="00F310C2" w:rsidRPr="001433D5" w:rsidRDefault="00F310C2" w:rsidP="001433D5">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sidRPr="001433D5">
        <w:rPr>
          <w:rFonts w:ascii="Times New Roman" w:hAnsi="Times New Roman" w:cs="Times New Roman"/>
        </w:rPr>
        <w:t>Compulsive stealing (from parents/</w:t>
      </w:r>
      <w:proofErr w:type="spellStart"/>
      <w:r w:rsidRPr="001433D5">
        <w:rPr>
          <w:rFonts w:ascii="Times New Roman" w:hAnsi="Times New Roman" w:cs="Times New Roman"/>
        </w:rPr>
        <w:t>carers</w:t>
      </w:r>
      <w:proofErr w:type="spellEnd"/>
      <w:r w:rsidRPr="001433D5">
        <w:rPr>
          <w:rFonts w:ascii="Times New Roman" w:hAnsi="Times New Roman" w:cs="Times New Roman"/>
        </w:rPr>
        <w:t xml:space="preserve">/teachers) </w:t>
      </w:r>
    </w:p>
    <w:p w14:paraId="79E69DBC" w14:textId="4C2F2CD2" w:rsidR="00F310C2" w:rsidRPr="001433D5" w:rsidRDefault="00F310C2" w:rsidP="001433D5">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sidRPr="001433D5">
        <w:rPr>
          <w:rFonts w:ascii="Times New Roman" w:hAnsi="Times New Roman" w:cs="Times New Roman"/>
        </w:rPr>
        <w:t xml:space="preserve">Extremes of passivity or aggression </w:t>
      </w:r>
    </w:p>
    <w:p w14:paraId="1F3E2C5C" w14:textId="5A594BA9" w:rsidR="00F310C2" w:rsidRPr="001433D5" w:rsidRDefault="00F310C2" w:rsidP="001433D5">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sidRPr="001433D5">
        <w:rPr>
          <w:rFonts w:ascii="Times New Roman" w:hAnsi="Times New Roman" w:cs="Times New Roman"/>
        </w:rPr>
        <w:t xml:space="preserve">Running away </w:t>
      </w:r>
    </w:p>
    <w:p w14:paraId="2F389107" w14:textId="46429CBF" w:rsidR="00F310C2" w:rsidRPr="001433D5" w:rsidRDefault="00F310C2" w:rsidP="001433D5">
      <w:pPr>
        <w:pStyle w:val="ListParagraph"/>
        <w:widowControl w:val="0"/>
        <w:numPr>
          <w:ilvl w:val="0"/>
          <w:numId w:val="12"/>
        </w:numPr>
        <w:tabs>
          <w:tab w:val="left" w:pos="220"/>
          <w:tab w:val="left" w:pos="720"/>
        </w:tabs>
        <w:autoSpaceDE w:val="0"/>
        <w:autoSpaceDN w:val="0"/>
        <w:adjustRightInd w:val="0"/>
        <w:rPr>
          <w:rFonts w:ascii="Times New Roman" w:hAnsi="Times New Roman" w:cs="Times New Roman"/>
        </w:rPr>
      </w:pPr>
      <w:r w:rsidRPr="001433D5">
        <w:rPr>
          <w:rFonts w:ascii="Times New Roman" w:hAnsi="Times New Roman" w:cs="Times New Roman"/>
        </w:rPr>
        <w:t xml:space="preserve">Indiscriminate friendliness </w:t>
      </w:r>
    </w:p>
    <w:p w14:paraId="28207796" w14:textId="7BABF539" w:rsidR="00F310C2" w:rsidRPr="00581C6C" w:rsidRDefault="001433D5" w:rsidP="001433D5">
      <w:pPr>
        <w:widowControl w:val="0"/>
        <w:tabs>
          <w:tab w:val="left" w:pos="2968"/>
        </w:tabs>
        <w:autoSpaceDE w:val="0"/>
        <w:autoSpaceDN w:val="0"/>
        <w:adjustRightInd w:val="0"/>
        <w:spacing w:after="240"/>
        <w:rPr>
          <w:rFonts w:ascii="Times New Roman" w:hAnsi="Times New Roman" w:cs="Times New Roman"/>
        </w:rPr>
      </w:pPr>
      <w:r>
        <w:rPr>
          <w:rFonts w:ascii="Times New Roman" w:hAnsi="Times New Roman" w:cs="Times New Roman"/>
        </w:rPr>
        <w:tab/>
      </w:r>
    </w:p>
    <w:p w14:paraId="00987842" w14:textId="77777777" w:rsidR="00F310C2" w:rsidRPr="00581C6C" w:rsidRDefault="00F310C2" w:rsidP="00F310C2">
      <w:pPr>
        <w:widowControl w:val="0"/>
        <w:autoSpaceDE w:val="0"/>
        <w:autoSpaceDN w:val="0"/>
        <w:adjustRightInd w:val="0"/>
        <w:spacing w:after="240"/>
        <w:rPr>
          <w:rFonts w:ascii="Times New Roman" w:hAnsi="Times New Roman" w:cs="Times New Roman"/>
          <w:b/>
        </w:rPr>
      </w:pPr>
      <w:r w:rsidRPr="00581C6C">
        <w:rPr>
          <w:rFonts w:ascii="Times New Roman" w:hAnsi="Times New Roman" w:cs="Times New Roman"/>
          <w:b/>
        </w:rPr>
        <w:t>Sexual Abuse</w:t>
      </w:r>
    </w:p>
    <w:p w14:paraId="744A2961" w14:textId="1015AF68" w:rsidR="00F310C2" w:rsidRDefault="001433D5" w:rsidP="00F310C2">
      <w:pPr>
        <w:widowControl w:val="0"/>
        <w:autoSpaceDE w:val="0"/>
        <w:autoSpaceDN w:val="0"/>
        <w:adjustRightInd w:val="0"/>
        <w:spacing w:after="240"/>
        <w:rPr>
          <w:rFonts w:ascii="Times New Roman" w:hAnsi="Times New Roman" w:cs="Times New Roman"/>
        </w:rPr>
      </w:pPr>
      <w:r>
        <w:rPr>
          <w:rFonts w:ascii="Times New Roman" w:hAnsi="Times New Roman" w:cs="Times New Roman"/>
        </w:rPr>
        <w:t>Child s</w:t>
      </w:r>
      <w:r w:rsidR="00F310C2" w:rsidRPr="00581C6C">
        <w:rPr>
          <w:rFonts w:ascii="Times New Roman" w:hAnsi="Times New Roman" w:cs="Times New Roman"/>
        </w:rPr>
        <w:t>exual abuse is any act that involves the child</w:t>
      </w:r>
      <w:r w:rsidR="00DB2F27">
        <w:rPr>
          <w:rFonts w:ascii="Times New Roman" w:hAnsi="Times New Roman" w:cs="Times New Roman"/>
        </w:rPr>
        <w:t xml:space="preserve"> under 16</w:t>
      </w:r>
      <w:r w:rsidR="00F310C2" w:rsidRPr="00581C6C">
        <w:rPr>
          <w:rFonts w:ascii="Times New Roman" w:hAnsi="Times New Roman" w:cs="Times New Roman"/>
        </w:rPr>
        <w:t xml:space="preserve"> in any activity for the sexual gratification of another person, whether or not it is claimed the child consented or assented. Sexual abuse involves forcing or enticing a child to take part in sexual activities, whether or not the child is aware what is happening. The activities may include physical contact, including penetrative of non-penetrative acts. They may include non contact activities, such as involving children in looking at, or in the production of, pornographic material or in watching sexual activities, using sexual language towards a child or encouraging children to behave in a sexually inappropriate ways.</w:t>
      </w:r>
    </w:p>
    <w:p w14:paraId="70AFB54D" w14:textId="0C4FD928" w:rsidR="001433D5" w:rsidRPr="00581C6C" w:rsidRDefault="001433D5" w:rsidP="00F310C2">
      <w:pPr>
        <w:widowControl w:val="0"/>
        <w:autoSpaceDE w:val="0"/>
        <w:autoSpaceDN w:val="0"/>
        <w:adjustRightInd w:val="0"/>
        <w:spacing w:after="240"/>
        <w:rPr>
          <w:rFonts w:ascii="Times New Roman" w:hAnsi="Times New Roman" w:cs="Times New Roman"/>
        </w:rPr>
      </w:pPr>
      <w:r>
        <w:rPr>
          <w:rFonts w:ascii="Times New Roman" w:hAnsi="Times New Roman" w:cs="Times New Roman"/>
        </w:rPr>
        <w:t>Child sexual exploitation is a form of child sexual abuse. It occurs where an individual or group takes advantage of an imbalance of power to coerce, manipulate or deceive a person under 18 into sexual activity in exchange for something the victim wants or needs, and for the financial advantage/increased status of perpetrator. It can also occur through the use of technology.</w:t>
      </w:r>
    </w:p>
    <w:p w14:paraId="5C22714A" w14:textId="77777777" w:rsidR="00F310C2" w:rsidRPr="00581C6C" w:rsidRDefault="00F310C2" w:rsidP="00F310C2">
      <w:pPr>
        <w:widowControl w:val="0"/>
        <w:autoSpaceDE w:val="0"/>
        <w:autoSpaceDN w:val="0"/>
        <w:adjustRightInd w:val="0"/>
        <w:rPr>
          <w:rFonts w:ascii="Times New Roman" w:hAnsi="Times New Roman" w:cs="Times New Roman"/>
        </w:rPr>
      </w:pPr>
      <w:r w:rsidRPr="00581C6C">
        <w:rPr>
          <w:rFonts w:ascii="Times New Roman" w:hAnsi="Times New Roman" w:cs="Times New Roman"/>
        </w:rPr>
        <w:t xml:space="preserve">Things to look out for – </w:t>
      </w:r>
    </w:p>
    <w:p w14:paraId="3060FD6C" w14:textId="460B4F46" w:rsidR="00F310C2" w:rsidRPr="001433D5" w:rsidRDefault="00F310C2" w:rsidP="001433D5">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1433D5">
        <w:rPr>
          <w:rFonts w:ascii="Times New Roman" w:hAnsi="Times New Roman" w:cs="Times New Roman"/>
        </w:rPr>
        <w:t xml:space="preserve">Highly </w:t>
      </w:r>
      <w:proofErr w:type="spellStart"/>
      <w:r w:rsidRPr="001433D5">
        <w:rPr>
          <w:rFonts w:ascii="Times New Roman" w:hAnsi="Times New Roman" w:cs="Times New Roman"/>
        </w:rPr>
        <w:t>sexualised</w:t>
      </w:r>
      <w:proofErr w:type="spellEnd"/>
      <w:r w:rsidRPr="001433D5">
        <w:rPr>
          <w:rFonts w:ascii="Times New Roman" w:hAnsi="Times New Roman" w:cs="Times New Roman"/>
        </w:rPr>
        <w:t xml:space="preserve"> </w:t>
      </w:r>
      <w:proofErr w:type="spellStart"/>
      <w:r w:rsidRPr="001433D5">
        <w:rPr>
          <w:rFonts w:ascii="Times New Roman" w:hAnsi="Times New Roman" w:cs="Times New Roman"/>
        </w:rPr>
        <w:t>behaviour</w:t>
      </w:r>
      <w:proofErr w:type="spellEnd"/>
      <w:r w:rsidRPr="001433D5">
        <w:rPr>
          <w:rFonts w:ascii="Times New Roman" w:hAnsi="Times New Roman" w:cs="Times New Roman"/>
        </w:rPr>
        <w:t xml:space="preserve">, rather than affectionate physical contact </w:t>
      </w:r>
    </w:p>
    <w:p w14:paraId="13E6F466" w14:textId="5B78F447" w:rsidR="00F310C2" w:rsidRPr="001433D5" w:rsidRDefault="00F310C2" w:rsidP="001433D5">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1433D5">
        <w:rPr>
          <w:rFonts w:ascii="Times New Roman" w:hAnsi="Times New Roman" w:cs="Times New Roman"/>
        </w:rPr>
        <w:t xml:space="preserve">Abused children may express their worries and experiences through play </w:t>
      </w:r>
    </w:p>
    <w:p w14:paraId="1E3AB091" w14:textId="6C8777AE" w:rsidR="00F310C2" w:rsidRPr="001433D5" w:rsidRDefault="00F310C2" w:rsidP="001433D5">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1433D5">
        <w:rPr>
          <w:rFonts w:ascii="Times New Roman" w:hAnsi="Times New Roman" w:cs="Times New Roman"/>
        </w:rPr>
        <w:t xml:space="preserve">Sexually explicit paintings or drawings </w:t>
      </w:r>
    </w:p>
    <w:p w14:paraId="4C947767" w14:textId="303C8C1B" w:rsidR="00F310C2" w:rsidRPr="001433D5" w:rsidRDefault="00F310C2" w:rsidP="001433D5">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1433D5">
        <w:rPr>
          <w:rFonts w:ascii="Times New Roman" w:hAnsi="Times New Roman" w:cs="Times New Roman"/>
        </w:rPr>
        <w:t xml:space="preserve">Sexual knowledge or curiosity (unlikely for their age) </w:t>
      </w:r>
    </w:p>
    <w:p w14:paraId="76B58441" w14:textId="22AEAAFE" w:rsidR="00F310C2" w:rsidRPr="001433D5" w:rsidRDefault="00F310C2" w:rsidP="001433D5">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1433D5">
        <w:rPr>
          <w:rFonts w:ascii="Times New Roman" w:hAnsi="Times New Roman" w:cs="Times New Roman"/>
        </w:rPr>
        <w:t xml:space="preserve">Children can tell you unhappy secrets or games that they are uneasy about </w:t>
      </w:r>
    </w:p>
    <w:p w14:paraId="2C9FA9A6" w14:textId="7720676E" w:rsidR="00F310C2" w:rsidRPr="001433D5" w:rsidRDefault="00F310C2" w:rsidP="001433D5">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1433D5">
        <w:rPr>
          <w:rFonts w:ascii="Times New Roman" w:hAnsi="Times New Roman" w:cs="Times New Roman"/>
        </w:rPr>
        <w:t xml:space="preserve">Regression in development </w:t>
      </w:r>
    </w:p>
    <w:p w14:paraId="043C1ED9" w14:textId="7E44C63A" w:rsidR="00F310C2" w:rsidRPr="001433D5" w:rsidRDefault="00F310C2" w:rsidP="001433D5">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proofErr w:type="spellStart"/>
      <w:r w:rsidRPr="001433D5">
        <w:rPr>
          <w:rFonts w:ascii="Times New Roman" w:hAnsi="Times New Roman" w:cs="Times New Roman"/>
        </w:rPr>
        <w:t>Self harm</w:t>
      </w:r>
      <w:proofErr w:type="spellEnd"/>
      <w:r w:rsidRPr="001433D5">
        <w:rPr>
          <w:rFonts w:ascii="Times New Roman" w:hAnsi="Times New Roman" w:cs="Times New Roman"/>
        </w:rPr>
        <w:t xml:space="preserve"> </w:t>
      </w:r>
    </w:p>
    <w:p w14:paraId="117820A2" w14:textId="3DC3535F" w:rsidR="00F310C2" w:rsidRPr="001433D5" w:rsidRDefault="00F310C2" w:rsidP="001433D5">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1433D5">
        <w:rPr>
          <w:rFonts w:ascii="Times New Roman" w:hAnsi="Times New Roman" w:cs="Times New Roman"/>
        </w:rPr>
        <w:lastRenderedPageBreak/>
        <w:t>A child not wishing to go with a certain adult o</w:t>
      </w:r>
      <w:r w:rsidR="001433D5">
        <w:rPr>
          <w:rFonts w:ascii="Times New Roman" w:hAnsi="Times New Roman" w:cs="Times New Roman"/>
        </w:rPr>
        <w:t>r be looked after by a certain person</w:t>
      </w:r>
    </w:p>
    <w:p w14:paraId="4888AA5D" w14:textId="5903E8E1" w:rsidR="00F310C2" w:rsidRPr="001433D5" w:rsidRDefault="00F310C2" w:rsidP="001433D5">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1433D5">
        <w:rPr>
          <w:rFonts w:ascii="Times New Roman" w:hAnsi="Times New Roman" w:cs="Times New Roman"/>
        </w:rPr>
        <w:t xml:space="preserve">Pain, itching or redness in the genital or anal area </w:t>
      </w:r>
    </w:p>
    <w:p w14:paraId="3DFC7E83" w14:textId="76A92956" w:rsidR="00F310C2" w:rsidRPr="001433D5" w:rsidRDefault="00F310C2" w:rsidP="001433D5">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1433D5">
        <w:rPr>
          <w:rFonts w:ascii="Times New Roman" w:hAnsi="Times New Roman" w:cs="Times New Roman"/>
        </w:rPr>
        <w:t xml:space="preserve">Bruising, bleeding or soreness in any orifice </w:t>
      </w:r>
    </w:p>
    <w:p w14:paraId="1A8E416E" w14:textId="77777777" w:rsidR="00F310C2" w:rsidRPr="00581C6C" w:rsidRDefault="00F310C2" w:rsidP="00F310C2">
      <w:pPr>
        <w:widowControl w:val="0"/>
        <w:tabs>
          <w:tab w:val="left" w:pos="220"/>
          <w:tab w:val="left" w:pos="720"/>
        </w:tabs>
        <w:autoSpaceDE w:val="0"/>
        <w:autoSpaceDN w:val="0"/>
        <w:adjustRightInd w:val="0"/>
        <w:rPr>
          <w:rFonts w:ascii="Times New Roman" w:hAnsi="Times New Roman" w:cs="Times New Roman"/>
        </w:rPr>
      </w:pPr>
    </w:p>
    <w:p w14:paraId="5E70EAA2" w14:textId="77777777" w:rsidR="00751973" w:rsidRPr="00581C6C" w:rsidRDefault="00751973" w:rsidP="00F310C2">
      <w:pPr>
        <w:widowControl w:val="0"/>
        <w:tabs>
          <w:tab w:val="left" w:pos="220"/>
          <w:tab w:val="left" w:pos="720"/>
        </w:tabs>
        <w:autoSpaceDE w:val="0"/>
        <w:autoSpaceDN w:val="0"/>
        <w:adjustRightInd w:val="0"/>
        <w:rPr>
          <w:rFonts w:ascii="Times New Roman" w:hAnsi="Times New Roman" w:cs="Times New Roman"/>
        </w:rPr>
      </w:pPr>
    </w:p>
    <w:p w14:paraId="2CE6223E" w14:textId="77777777" w:rsidR="00F310C2" w:rsidRPr="00581C6C" w:rsidRDefault="00F310C2" w:rsidP="00F310C2">
      <w:pPr>
        <w:widowControl w:val="0"/>
        <w:tabs>
          <w:tab w:val="left" w:pos="220"/>
          <w:tab w:val="left" w:pos="720"/>
        </w:tabs>
        <w:autoSpaceDE w:val="0"/>
        <w:autoSpaceDN w:val="0"/>
        <w:adjustRightInd w:val="0"/>
        <w:rPr>
          <w:rFonts w:ascii="Times New Roman" w:hAnsi="Times New Roman" w:cs="Times New Roman"/>
          <w:b/>
        </w:rPr>
      </w:pPr>
      <w:r w:rsidRPr="00581C6C">
        <w:rPr>
          <w:rFonts w:ascii="Times New Roman" w:hAnsi="Times New Roman" w:cs="Times New Roman"/>
          <w:b/>
        </w:rPr>
        <w:t>Neglect</w:t>
      </w:r>
    </w:p>
    <w:p w14:paraId="13BC72C0" w14:textId="77777777" w:rsidR="00F310C2" w:rsidRPr="00581C6C" w:rsidRDefault="00F310C2" w:rsidP="00F310C2">
      <w:pPr>
        <w:widowControl w:val="0"/>
        <w:tabs>
          <w:tab w:val="left" w:pos="220"/>
          <w:tab w:val="left" w:pos="720"/>
        </w:tabs>
        <w:autoSpaceDE w:val="0"/>
        <w:autoSpaceDN w:val="0"/>
        <w:adjustRightInd w:val="0"/>
        <w:rPr>
          <w:rFonts w:ascii="Times New Roman" w:hAnsi="Times New Roman" w:cs="Times New Roman"/>
          <w:b/>
        </w:rPr>
      </w:pPr>
    </w:p>
    <w:p w14:paraId="3F8AFB81" w14:textId="77777777" w:rsidR="00F310C2" w:rsidRPr="00581C6C" w:rsidRDefault="00F310C2" w:rsidP="00F310C2">
      <w:pPr>
        <w:widowControl w:val="0"/>
        <w:autoSpaceDE w:val="0"/>
        <w:autoSpaceDN w:val="0"/>
        <w:adjustRightInd w:val="0"/>
        <w:spacing w:after="240"/>
        <w:rPr>
          <w:rFonts w:ascii="Times New Roman" w:hAnsi="Times New Roman" w:cs="Times New Roman"/>
        </w:rPr>
      </w:pPr>
      <w:r w:rsidRPr="00581C6C">
        <w:rPr>
          <w:rFonts w:ascii="Times New Roman" w:hAnsi="Times New Roman" w:cs="Times New Roman"/>
        </w:rPr>
        <w:t xml:space="preserve">Neglect is the persistent failure to meet a child’s basic physical and /or psychological needs, likely to result in the serious impairment of the child’s health or development. It may involve a parent or </w:t>
      </w:r>
      <w:proofErr w:type="spellStart"/>
      <w:r w:rsidRPr="00581C6C">
        <w:rPr>
          <w:rFonts w:ascii="Times New Roman" w:hAnsi="Times New Roman" w:cs="Times New Roman"/>
        </w:rPr>
        <w:t>carer</w:t>
      </w:r>
      <w:proofErr w:type="spellEnd"/>
      <w:r w:rsidRPr="00581C6C">
        <w:rPr>
          <w:rFonts w:ascii="Times New Roman" w:hAnsi="Times New Roman" w:cs="Times New Roman"/>
        </w:rPr>
        <w:t xml:space="preserve"> failing to provide adequate food, shelter and clothing, to protect a child from physical harm or danger, or to ensure access to appropriate medical care or treatment. It may also include neglect of, or failure to respond to, a child’s basic emotional needs. Neglect may also result in the child being diagnosed as suffering from “non-organic failure to thrive” where they have significantly failed to reach normal weight and growth or developmental milestones and where physical and genetic reasons have been medically eliminated. In its extreme form children can be at serious risk from the effects of malnutrition, lack of nurturing and stimulation. This can lead to serious long-term effects such as greater susceptibility to serious childhood illnesses and reduction in potential stature. With young children in particular, the consequences may be life threatening within a relatively short period of time.</w:t>
      </w:r>
    </w:p>
    <w:p w14:paraId="51DF4FD7" w14:textId="77777777" w:rsidR="00F310C2" w:rsidRPr="00581C6C" w:rsidRDefault="00F310C2" w:rsidP="00751973">
      <w:pPr>
        <w:widowControl w:val="0"/>
        <w:autoSpaceDE w:val="0"/>
        <w:autoSpaceDN w:val="0"/>
        <w:adjustRightInd w:val="0"/>
        <w:rPr>
          <w:rFonts w:ascii="Times New Roman" w:hAnsi="Times New Roman" w:cs="Times New Roman"/>
        </w:rPr>
      </w:pPr>
      <w:r w:rsidRPr="00581C6C">
        <w:rPr>
          <w:rFonts w:ascii="Times New Roman" w:hAnsi="Times New Roman" w:cs="Times New Roman"/>
        </w:rPr>
        <w:t xml:space="preserve">Things to look out for – </w:t>
      </w:r>
    </w:p>
    <w:p w14:paraId="7F06CBFC" w14:textId="78DFBE3E" w:rsidR="00F310C2" w:rsidRPr="00AE0B9F" w:rsidRDefault="00751973" w:rsidP="00AE0B9F">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AE0B9F">
        <w:rPr>
          <w:rFonts w:ascii="Times New Roman" w:hAnsi="Times New Roman" w:cs="Times New Roman"/>
        </w:rPr>
        <w:t>Child</w:t>
      </w:r>
      <w:r w:rsidR="00F310C2" w:rsidRPr="00AE0B9F">
        <w:rPr>
          <w:rFonts w:ascii="Times New Roman" w:hAnsi="Times New Roman" w:cs="Times New Roman"/>
        </w:rPr>
        <w:t xml:space="preserve"> may be too thin </w:t>
      </w:r>
    </w:p>
    <w:p w14:paraId="42CC7D6E" w14:textId="113989AC" w:rsidR="00F310C2" w:rsidRPr="00AE0B9F" w:rsidRDefault="00751973" w:rsidP="00AE0B9F">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AE0B9F">
        <w:rPr>
          <w:rFonts w:ascii="Times New Roman" w:hAnsi="Times New Roman" w:cs="Times New Roman"/>
        </w:rPr>
        <w:t>Child</w:t>
      </w:r>
      <w:r w:rsidR="00F310C2" w:rsidRPr="00AE0B9F">
        <w:rPr>
          <w:rFonts w:ascii="Times New Roman" w:hAnsi="Times New Roman" w:cs="Times New Roman"/>
        </w:rPr>
        <w:t xml:space="preserve"> may be tired and lethargic </w:t>
      </w:r>
    </w:p>
    <w:p w14:paraId="39F4BA9B" w14:textId="48EE8CD2" w:rsidR="00F310C2" w:rsidRPr="00AE0B9F" w:rsidRDefault="00751973" w:rsidP="00AE0B9F">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AE0B9F">
        <w:rPr>
          <w:rFonts w:ascii="Times New Roman" w:hAnsi="Times New Roman" w:cs="Times New Roman"/>
        </w:rPr>
        <w:t>Child</w:t>
      </w:r>
      <w:r w:rsidR="00F310C2" w:rsidRPr="00AE0B9F">
        <w:rPr>
          <w:rFonts w:ascii="Times New Roman" w:hAnsi="Times New Roman" w:cs="Times New Roman"/>
        </w:rPr>
        <w:t xml:space="preserve"> may arrive at your workplace desperate for food/constantly  hungry, eating large amounts </w:t>
      </w:r>
    </w:p>
    <w:p w14:paraId="7CA79762" w14:textId="7418BB90" w:rsidR="00F310C2" w:rsidRPr="00AE0B9F" w:rsidRDefault="00751973" w:rsidP="00AE0B9F">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AE0B9F">
        <w:rPr>
          <w:rFonts w:ascii="Times New Roman" w:hAnsi="Times New Roman" w:cs="Times New Roman"/>
        </w:rPr>
        <w:t>Child</w:t>
      </w:r>
      <w:r w:rsidR="00F310C2" w:rsidRPr="00AE0B9F">
        <w:rPr>
          <w:rFonts w:ascii="Times New Roman" w:hAnsi="Times New Roman" w:cs="Times New Roman"/>
        </w:rPr>
        <w:t xml:space="preserve"> may be regularly dressed inappropriately for the weather </w:t>
      </w:r>
    </w:p>
    <w:p w14:paraId="44678AF4" w14:textId="44369A48" w:rsidR="00F310C2" w:rsidRPr="00AE0B9F" w:rsidRDefault="00F310C2" w:rsidP="00AE0B9F">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AE0B9F">
        <w:rPr>
          <w:rFonts w:ascii="Times New Roman" w:hAnsi="Times New Roman" w:cs="Times New Roman"/>
        </w:rPr>
        <w:t xml:space="preserve">Clothes may be dirty, smelly or soiled </w:t>
      </w:r>
    </w:p>
    <w:p w14:paraId="534A9253" w14:textId="7328798E" w:rsidR="00F310C2" w:rsidRPr="00AE0B9F" w:rsidRDefault="00F310C2" w:rsidP="00AE0B9F">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AE0B9F">
        <w:rPr>
          <w:rFonts w:ascii="Times New Roman" w:hAnsi="Times New Roman" w:cs="Times New Roman"/>
        </w:rPr>
        <w:t xml:space="preserve">Parents may not bring the child on a regular basis </w:t>
      </w:r>
    </w:p>
    <w:p w14:paraId="6EDC5244" w14:textId="7518B95D" w:rsidR="00F310C2" w:rsidRPr="00AE0B9F" w:rsidRDefault="00F310C2" w:rsidP="00AE0B9F">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AE0B9F">
        <w:rPr>
          <w:rFonts w:ascii="Times New Roman" w:hAnsi="Times New Roman" w:cs="Times New Roman"/>
        </w:rPr>
        <w:t xml:space="preserve">Frequent lateness and/or unexplained non-attendance at school </w:t>
      </w:r>
    </w:p>
    <w:p w14:paraId="154CEBEC" w14:textId="5CD83C52" w:rsidR="00F310C2" w:rsidRPr="00AE0B9F" w:rsidRDefault="00F310C2" w:rsidP="00AE0B9F">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AE0B9F">
        <w:rPr>
          <w:rFonts w:ascii="Times New Roman" w:hAnsi="Times New Roman" w:cs="Times New Roman"/>
        </w:rPr>
        <w:t xml:space="preserve">Child / young person may have untreated medical conditions or infections </w:t>
      </w:r>
    </w:p>
    <w:p w14:paraId="430381E5" w14:textId="1B346FA9" w:rsidR="00F310C2" w:rsidRPr="00AE0B9F" w:rsidRDefault="00F310C2" w:rsidP="00AE0B9F">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AE0B9F">
        <w:rPr>
          <w:rFonts w:ascii="Times New Roman" w:hAnsi="Times New Roman" w:cs="Times New Roman"/>
        </w:rPr>
        <w:t xml:space="preserve">Low self esteem </w:t>
      </w:r>
    </w:p>
    <w:p w14:paraId="789AFAC4" w14:textId="2E9B55A7" w:rsidR="00F310C2" w:rsidRPr="00AE0B9F" w:rsidRDefault="00F310C2" w:rsidP="00AE0B9F">
      <w:pPr>
        <w:pStyle w:val="ListParagraph"/>
        <w:widowControl w:val="0"/>
        <w:numPr>
          <w:ilvl w:val="0"/>
          <w:numId w:val="14"/>
        </w:numPr>
        <w:tabs>
          <w:tab w:val="left" w:pos="220"/>
          <w:tab w:val="left" w:pos="720"/>
        </w:tabs>
        <w:autoSpaceDE w:val="0"/>
        <w:autoSpaceDN w:val="0"/>
        <w:adjustRightInd w:val="0"/>
        <w:rPr>
          <w:rFonts w:ascii="Times New Roman" w:hAnsi="Times New Roman" w:cs="Times New Roman"/>
        </w:rPr>
      </w:pPr>
      <w:r w:rsidRPr="00AE0B9F">
        <w:rPr>
          <w:rFonts w:ascii="Times New Roman" w:hAnsi="Times New Roman" w:cs="Times New Roman"/>
        </w:rPr>
        <w:t xml:space="preserve">Ask: are all the children in the family neglected or is it only one child/ young  person? </w:t>
      </w:r>
    </w:p>
    <w:p w14:paraId="63C48C95" w14:textId="6582F544" w:rsidR="00751973" w:rsidRDefault="00751973" w:rsidP="00F310C2">
      <w:pPr>
        <w:widowControl w:val="0"/>
        <w:autoSpaceDE w:val="0"/>
        <w:autoSpaceDN w:val="0"/>
        <w:adjustRightInd w:val="0"/>
        <w:spacing w:after="240"/>
        <w:rPr>
          <w:rFonts w:ascii="Times New Roman" w:hAnsi="Times New Roman" w:cs="Times New Roman"/>
          <w:sz w:val="28"/>
          <w:szCs w:val="28"/>
        </w:rPr>
      </w:pPr>
    </w:p>
    <w:p w14:paraId="6C081488" w14:textId="7E4E6168" w:rsidR="00AE0B9F" w:rsidRPr="00AE0B9F" w:rsidRDefault="00AE0B9F" w:rsidP="00F310C2">
      <w:pPr>
        <w:widowControl w:val="0"/>
        <w:autoSpaceDE w:val="0"/>
        <w:autoSpaceDN w:val="0"/>
        <w:adjustRightInd w:val="0"/>
        <w:spacing w:after="240"/>
        <w:rPr>
          <w:rFonts w:ascii="Times New Roman" w:hAnsi="Times New Roman" w:cs="Times New Roman"/>
          <w:b/>
        </w:rPr>
      </w:pPr>
      <w:r w:rsidRPr="00AE0B9F">
        <w:rPr>
          <w:rFonts w:ascii="Times New Roman" w:hAnsi="Times New Roman" w:cs="Times New Roman"/>
          <w:b/>
        </w:rPr>
        <w:t>Criminal Exploitation</w:t>
      </w:r>
    </w:p>
    <w:p w14:paraId="218E36E5" w14:textId="0605F808" w:rsidR="00AE0B9F" w:rsidRDefault="00AE0B9F" w:rsidP="00F310C2">
      <w:pPr>
        <w:widowControl w:val="0"/>
        <w:autoSpaceDE w:val="0"/>
        <w:autoSpaceDN w:val="0"/>
        <w:adjustRightInd w:val="0"/>
        <w:spacing w:after="240"/>
        <w:rPr>
          <w:rFonts w:ascii="Times New Roman" w:hAnsi="Times New Roman" w:cs="Times New Roman"/>
        </w:rPr>
      </w:pPr>
      <w:r>
        <w:rPr>
          <w:rFonts w:ascii="Times New Roman" w:hAnsi="Times New Roman" w:cs="Times New Roman"/>
        </w:rPr>
        <w:t>Criminal exploitation refers to the action of an individual or group using an imbalance of power to coerce, control, manipulate or deceive a children or young person under 18 into any criminal activity in exchange for something the victim needs or wants, or for the financial or other advantage of the perpetrator. Violence or a threat of violence may feature.</w:t>
      </w:r>
    </w:p>
    <w:p w14:paraId="2E08EEF3" w14:textId="77777777" w:rsidR="00AE0B9F" w:rsidRDefault="00AE0B9F" w:rsidP="00F310C2">
      <w:pPr>
        <w:widowControl w:val="0"/>
        <w:autoSpaceDE w:val="0"/>
        <w:autoSpaceDN w:val="0"/>
        <w:adjustRightInd w:val="0"/>
        <w:spacing w:after="240"/>
        <w:rPr>
          <w:rFonts w:ascii="Times New Roman" w:hAnsi="Times New Roman" w:cs="Times New Roman"/>
        </w:rPr>
      </w:pPr>
    </w:p>
    <w:p w14:paraId="1778BEDD" w14:textId="466DA29D" w:rsidR="00AE0B9F" w:rsidRPr="00AE0B9F" w:rsidRDefault="00AE0B9F" w:rsidP="00F310C2">
      <w:pPr>
        <w:widowControl w:val="0"/>
        <w:autoSpaceDE w:val="0"/>
        <w:autoSpaceDN w:val="0"/>
        <w:adjustRightInd w:val="0"/>
        <w:spacing w:after="240"/>
        <w:rPr>
          <w:rFonts w:ascii="Times New Roman" w:hAnsi="Times New Roman" w:cs="Times New Roman"/>
          <w:b/>
        </w:rPr>
      </w:pPr>
      <w:r w:rsidRPr="00AE0B9F">
        <w:rPr>
          <w:rFonts w:ascii="Times New Roman" w:hAnsi="Times New Roman" w:cs="Times New Roman"/>
          <w:b/>
        </w:rPr>
        <w:t>Child Trafficking</w:t>
      </w:r>
    </w:p>
    <w:p w14:paraId="770439BF" w14:textId="54CF5B56" w:rsidR="00AE0B9F" w:rsidRDefault="00AE0B9F" w:rsidP="00F310C2">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Child trafficking involves the recruitment, transportation, </w:t>
      </w:r>
      <w:proofErr w:type="spellStart"/>
      <w:r>
        <w:rPr>
          <w:rFonts w:ascii="Times New Roman" w:hAnsi="Times New Roman" w:cs="Times New Roman"/>
        </w:rPr>
        <w:t>harbouring</w:t>
      </w:r>
      <w:proofErr w:type="spellEnd"/>
      <w:r>
        <w:rPr>
          <w:rFonts w:ascii="Times New Roman" w:hAnsi="Times New Roman" w:cs="Times New Roman"/>
        </w:rPr>
        <w:t xml:space="preserve"> or receipt, exchange or transfer of a children under the age of 18 for the purposes of exploitation. It can be within an area and not necessarily across borders.</w:t>
      </w:r>
    </w:p>
    <w:p w14:paraId="31EFE449" w14:textId="5B158987" w:rsidR="00AE0B9F" w:rsidRDefault="00AE0B9F" w:rsidP="00F310C2">
      <w:pPr>
        <w:widowControl w:val="0"/>
        <w:autoSpaceDE w:val="0"/>
        <w:autoSpaceDN w:val="0"/>
        <w:adjustRightInd w:val="0"/>
        <w:spacing w:after="240"/>
        <w:rPr>
          <w:rFonts w:ascii="Times New Roman" w:hAnsi="Times New Roman" w:cs="Times New Roman"/>
        </w:rPr>
      </w:pPr>
    </w:p>
    <w:p w14:paraId="2D4EB897" w14:textId="77777777" w:rsidR="00AE0B9F" w:rsidRDefault="00AE0B9F" w:rsidP="00F310C2">
      <w:pPr>
        <w:widowControl w:val="0"/>
        <w:autoSpaceDE w:val="0"/>
        <w:autoSpaceDN w:val="0"/>
        <w:adjustRightInd w:val="0"/>
        <w:spacing w:after="240"/>
        <w:rPr>
          <w:rFonts w:ascii="Times New Roman" w:hAnsi="Times New Roman" w:cs="Times New Roman"/>
        </w:rPr>
      </w:pPr>
    </w:p>
    <w:p w14:paraId="6449E50B" w14:textId="400C394B" w:rsidR="00AE0B9F" w:rsidRPr="00AE0B9F" w:rsidRDefault="00AE0B9F" w:rsidP="00F310C2">
      <w:pPr>
        <w:widowControl w:val="0"/>
        <w:autoSpaceDE w:val="0"/>
        <w:autoSpaceDN w:val="0"/>
        <w:adjustRightInd w:val="0"/>
        <w:spacing w:after="240"/>
        <w:rPr>
          <w:rFonts w:ascii="Times New Roman" w:hAnsi="Times New Roman" w:cs="Times New Roman"/>
          <w:b/>
        </w:rPr>
      </w:pPr>
      <w:r w:rsidRPr="00AE0B9F">
        <w:rPr>
          <w:rFonts w:ascii="Times New Roman" w:hAnsi="Times New Roman" w:cs="Times New Roman"/>
          <w:b/>
        </w:rPr>
        <w:lastRenderedPageBreak/>
        <w:t>Female Genital Mutilation</w:t>
      </w:r>
    </w:p>
    <w:p w14:paraId="2FFED42E" w14:textId="27C3A1EB" w:rsidR="00AE0B9F" w:rsidRDefault="00AE0B9F" w:rsidP="00F310C2">
      <w:pPr>
        <w:widowControl w:val="0"/>
        <w:autoSpaceDE w:val="0"/>
        <w:autoSpaceDN w:val="0"/>
        <w:adjustRightInd w:val="0"/>
        <w:spacing w:after="240"/>
        <w:rPr>
          <w:rFonts w:ascii="Times New Roman" w:hAnsi="Times New Roman" w:cs="Times New Roman"/>
        </w:rPr>
      </w:pPr>
      <w:r>
        <w:rPr>
          <w:rFonts w:ascii="Times New Roman" w:hAnsi="Times New Roman" w:cs="Times New Roman"/>
        </w:rPr>
        <w:t>This involves the partial or total removal of the external female genitalia, or other injury to the female genital organs for non-medical reasons. These procedures are a criminal offence in Scotland.</w:t>
      </w:r>
    </w:p>
    <w:p w14:paraId="17276C58" w14:textId="5E7439BE" w:rsidR="00AE0B9F" w:rsidRDefault="00AE0B9F" w:rsidP="00F310C2">
      <w:pPr>
        <w:widowControl w:val="0"/>
        <w:autoSpaceDE w:val="0"/>
        <w:autoSpaceDN w:val="0"/>
        <w:adjustRightInd w:val="0"/>
        <w:spacing w:after="240"/>
        <w:rPr>
          <w:rFonts w:ascii="Times New Roman" w:hAnsi="Times New Roman" w:cs="Times New Roman"/>
        </w:rPr>
      </w:pPr>
    </w:p>
    <w:p w14:paraId="2BD81CB2" w14:textId="39451727" w:rsidR="00AE0B9F" w:rsidRPr="00E45CD7" w:rsidRDefault="00AE0B9F" w:rsidP="00F310C2">
      <w:pPr>
        <w:widowControl w:val="0"/>
        <w:autoSpaceDE w:val="0"/>
        <w:autoSpaceDN w:val="0"/>
        <w:adjustRightInd w:val="0"/>
        <w:spacing w:after="240"/>
        <w:rPr>
          <w:rFonts w:ascii="Times New Roman" w:hAnsi="Times New Roman" w:cs="Times New Roman"/>
          <w:b/>
        </w:rPr>
      </w:pPr>
      <w:r w:rsidRPr="00E45CD7">
        <w:rPr>
          <w:rFonts w:ascii="Times New Roman" w:hAnsi="Times New Roman" w:cs="Times New Roman"/>
          <w:b/>
        </w:rPr>
        <w:t>Forced Marriage</w:t>
      </w:r>
    </w:p>
    <w:p w14:paraId="2A95F9FA" w14:textId="75C4A410" w:rsidR="00AE0B9F" w:rsidRDefault="00AE0B9F" w:rsidP="00F310C2">
      <w:pPr>
        <w:widowControl w:val="0"/>
        <w:autoSpaceDE w:val="0"/>
        <w:autoSpaceDN w:val="0"/>
        <w:adjustRightInd w:val="0"/>
        <w:spacing w:after="240"/>
        <w:rPr>
          <w:rFonts w:ascii="Times New Roman" w:hAnsi="Times New Roman" w:cs="Times New Roman"/>
        </w:rPr>
      </w:pPr>
      <w:r>
        <w:rPr>
          <w:rFonts w:ascii="Times New Roman" w:hAnsi="Times New Roman" w:cs="Times New Roman"/>
        </w:rPr>
        <w:t>A forced marriage is a marriage conducted without the full and free consent of both parties and where duress is a factor</w:t>
      </w:r>
      <w:r w:rsidR="00E45CD7">
        <w:rPr>
          <w:rFonts w:ascii="Times New Roman" w:hAnsi="Times New Roman" w:cs="Times New Roman"/>
        </w:rPr>
        <w:t>. It is both a child protection and an adult protection matter. It may be a risk alongside other forms of so-called ‘</w:t>
      </w:r>
      <w:proofErr w:type="spellStart"/>
      <w:r w:rsidR="00E45CD7">
        <w:rPr>
          <w:rFonts w:ascii="Times New Roman" w:hAnsi="Times New Roman" w:cs="Times New Roman"/>
        </w:rPr>
        <w:t>honour</w:t>
      </w:r>
      <w:proofErr w:type="spellEnd"/>
      <w:r w:rsidR="00E45CD7">
        <w:rPr>
          <w:rFonts w:ascii="Times New Roman" w:hAnsi="Times New Roman" w:cs="Times New Roman"/>
        </w:rPr>
        <w:t>-based’ abuse.</w:t>
      </w:r>
    </w:p>
    <w:p w14:paraId="1F0EF4AB" w14:textId="72D904C4" w:rsidR="00AE0B9F" w:rsidRPr="00AE0B9F" w:rsidRDefault="00AE0B9F" w:rsidP="00F310C2">
      <w:pPr>
        <w:widowControl w:val="0"/>
        <w:autoSpaceDE w:val="0"/>
        <w:autoSpaceDN w:val="0"/>
        <w:adjustRightInd w:val="0"/>
        <w:spacing w:after="240"/>
        <w:rPr>
          <w:rFonts w:ascii="Times New Roman" w:hAnsi="Times New Roman" w:cs="Times New Roman"/>
        </w:rPr>
      </w:pPr>
    </w:p>
    <w:p w14:paraId="06520FD1" w14:textId="77777777" w:rsidR="00751973" w:rsidRPr="00581C6C" w:rsidRDefault="00751973" w:rsidP="00F310C2">
      <w:pPr>
        <w:widowControl w:val="0"/>
        <w:autoSpaceDE w:val="0"/>
        <w:autoSpaceDN w:val="0"/>
        <w:adjustRightInd w:val="0"/>
        <w:spacing w:after="240"/>
        <w:rPr>
          <w:rFonts w:ascii="Times New Roman" w:hAnsi="Times New Roman" w:cs="Times New Roman"/>
          <w:b/>
          <w:color w:val="00006E"/>
        </w:rPr>
      </w:pPr>
      <w:r w:rsidRPr="00581C6C">
        <w:rPr>
          <w:rFonts w:ascii="Times New Roman" w:hAnsi="Times New Roman" w:cs="Times New Roman"/>
          <w:b/>
          <w:color w:val="00006E"/>
        </w:rPr>
        <w:t>ROLES &amp; RESPONSIBILITIES OF AGENCIES INVOLVED WITH CHILD PROTECTION</w:t>
      </w:r>
    </w:p>
    <w:p w14:paraId="153576AE" w14:textId="4AC53E3B" w:rsidR="000E7DDB" w:rsidRPr="00581C6C" w:rsidRDefault="00E45CD7" w:rsidP="000E7DDB">
      <w:pPr>
        <w:widowControl w:val="0"/>
        <w:autoSpaceDE w:val="0"/>
        <w:autoSpaceDN w:val="0"/>
        <w:adjustRightInd w:val="0"/>
        <w:spacing w:after="240"/>
        <w:rPr>
          <w:rFonts w:ascii="Times New Roman" w:hAnsi="Times New Roman" w:cs="Times New Roman"/>
        </w:rPr>
      </w:pPr>
      <w:r>
        <w:rPr>
          <w:rFonts w:ascii="Times New Roman" w:hAnsi="Times New Roman" w:cs="Times New Roman"/>
        </w:rPr>
        <w:t>Child protection refers to the processes involved in the consideration, assessment and planning of required action, together with the actions themselves, where the</w:t>
      </w:r>
      <w:r w:rsidR="00DB2F27">
        <w:rPr>
          <w:rFonts w:ascii="Times New Roman" w:hAnsi="Times New Roman" w:cs="Times New Roman"/>
        </w:rPr>
        <w:t xml:space="preserve">re </w:t>
      </w:r>
      <w:r>
        <w:rPr>
          <w:rFonts w:ascii="Times New Roman" w:hAnsi="Times New Roman" w:cs="Times New Roman"/>
        </w:rPr>
        <w:t xml:space="preserve">are concerns that a child may be at risk from harm. </w:t>
      </w:r>
      <w:r w:rsidR="000E7DDB" w:rsidRPr="00581C6C">
        <w:rPr>
          <w:rFonts w:ascii="Times New Roman" w:hAnsi="Times New Roman" w:cs="Times New Roman"/>
        </w:rPr>
        <w:t xml:space="preserve">All agencies working with children and young people have a shared responsibility for protecting children and young people and safeguarding their welfare. </w:t>
      </w:r>
      <w:r>
        <w:rPr>
          <w:rFonts w:ascii="Times New Roman" w:hAnsi="Times New Roman" w:cs="Times New Roman"/>
        </w:rPr>
        <w:t>The Getting it right for every child (GIRFEC) approach underlines how services operate.</w:t>
      </w:r>
    </w:p>
    <w:p w14:paraId="06B8BFDB" w14:textId="10BD2C3A" w:rsidR="000D2B41" w:rsidRDefault="000E7DDB" w:rsidP="00F310C2">
      <w:pPr>
        <w:widowControl w:val="0"/>
        <w:autoSpaceDE w:val="0"/>
        <w:autoSpaceDN w:val="0"/>
        <w:adjustRightInd w:val="0"/>
        <w:spacing w:after="240"/>
        <w:rPr>
          <w:rFonts w:ascii="Times New Roman" w:hAnsi="Times New Roman" w:cs="Times New Roman"/>
        </w:rPr>
      </w:pPr>
      <w:r w:rsidRPr="00581C6C">
        <w:rPr>
          <w:rFonts w:ascii="Times New Roman" w:hAnsi="Times New Roman" w:cs="Times New Roman"/>
          <w:b/>
        </w:rPr>
        <w:t>Educational Services</w:t>
      </w:r>
      <w:r w:rsidRPr="00581C6C">
        <w:rPr>
          <w:rFonts w:ascii="Times New Roman" w:hAnsi="Times New Roman" w:cs="Times New Roman"/>
        </w:rPr>
        <w:t xml:space="preserve"> has a role within child protection to identify children and young people who may be victims of abuse. In this role school staff need to be aware of signs and symptoms of abuse. They should observe carefully the </w:t>
      </w:r>
      <w:proofErr w:type="spellStart"/>
      <w:r w:rsidRPr="00581C6C">
        <w:rPr>
          <w:rFonts w:ascii="Times New Roman" w:hAnsi="Times New Roman" w:cs="Times New Roman"/>
        </w:rPr>
        <w:t>behaviour</w:t>
      </w:r>
      <w:proofErr w:type="spellEnd"/>
      <w:r w:rsidRPr="00581C6C">
        <w:rPr>
          <w:rFonts w:ascii="Times New Roman" w:hAnsi="Times New Roman" w:cs="Times New Roman"/>
        </w:rPr>
        <w:t xml:space="preserve"> and </w:t>
      </w:r>
      <w:proofErr w:type="spellStart"/>
      <w:r w:rsidRPr="00581C6C">
        <w:rPr>
          <w:rFonts w:ascii="Times New Roman" w:hAnsi="Times New Roman" w:cs="Times New Roman"/>
        </w:rPr>
        <w:t>demeanour</w:t>
      </w:r>
      <w:proofErr w:type="spellEnd"/>
      <w:r w:rsidRPr="00581C6C">
        <w:rPr>
          <w:rFonts w:ascii="Times New Roman" w:hAnsi="Times New Roman" w:cs="Times New Roman"/>
        </w:rPr>
        <w:t xml:space="preserve"> of children and young people and, when approached, take time to listen. Any concern or suspicions the teacher might have, no matter how trivial they may seem at the t</w:t>
      </w:r>
      <w:r w:rsidR="00E45CD7">
        <w:rPr>
          <w:rFonts w:ascii="Times New Roman" w:hAnsi="Times New Roman" w:cs="Times New Roman"/>
        </w:rPr>
        <w:t>ime, should be recorded</w:t>
      </w:r>
      <w:r w:rsidRPr="00581C6C">
        <w:rPr>
          <w:rFonts w:ascii="Times New Roman" w:hAnsi="Times New Roman" w:cs="Times New Roman"/>
        </w:rPr>
        <w:t xml:space="preserve"> in consultation with </w:t>
      </w:r>
      <w:r w:rsidR="00B652C8">
        <w:rPr>
          <w:rFonts w:ascii="Times New Roman" w:hAnsi="Times New Roman" w:cs="Times New Roman"/>
        </w:rPr>
        <w:t>Head Teacher</w:t>
      </w:r>
      <w:r w:rsidRPr="00581C6C">
        <w:rPr>
          <w:rFonts w:ascii="Times New Roman" w:hAnsi="Times New Roman" w:cs="Times New Roman"/>
        </w:rPr>
        <w:t xml:space="preserve">. </w:t>
      </w:r>
      <w:r w:rsidR="007D721E">
        <w:rPr>
          <w:rFonts w:ascii="Times New Roman" w:hAnsi="Times New Roman" w:cs="Times New Roman"/>
        </w:rPr>
        <w:t xml:space="preserve">The HT is also the names person for children in school. </w:t>
      </w:r>
      <w:r w:rsidRPr="00581C6C">
        <w:rPr>
          <w:rFonts w:ascii="Times New Roman" w:hAnsi="Times New Roman" w:cs="Times New Roman"/>
        </w:rPr>
        <w:t xml:space="preserve">Where a specific concern is noted as a child protection issue the </w:t>
      </w:r>
      <w:r w:rsidR="007D721E">
        <w:rPr>
          <w:rFonts w:ascii="Times New Roman" w:hAnsi="Times New Roman" w:cs="Times New Roman"/>
        </w:rPr>
        <w:t>HT</w:t>
      </w:r>
      <w:r w:rsidR="00E45CD7">
        <w:rPr>
          <w:rFonts w:ascii="Times New Roman" w:hAnsi="Times New Roman" w:cs="Times New Roman"/>
        </w:rPr>
        <w:t xml:space="preserve"> </w:t>
      </w:r>
      <w:r w:rsidRPr="00581C6C">
        <w:rPr>
          <w:rFonts w:ascii="Times New Roman" w:hAnsi="Times New Roman" w:cs="Times New Roman"/>
        </w:rPr>
        <w:t>will take the appropriat</w:t>
      </w:r>
      <w:r w:rsidR="00E45CD7">
        <w:rPr>
          <w:rFonts w:ascii="Times New Roman" w:hAnsi="Times New Roman" w:cs="Times New Roman"/>
        </w:rPr>
        <w:t xml:space="preserve">e action, e.g. contact </w:t>
      </w:r>
      <w:r w:rsidRPr="00581C6C">
        <w:rPr>
          <w:rFonts w:ascii="Times New Roman" w:hAnsi="Times New Roman" w:cs="Times New Roman"/>
        </w:rPr>
        <w:t>Social Work Service or Police.</w:t>
      </w:r>
    </w:p>
    <w:p w14:paraId="1EE739BA" w14:textId="77777777" w:rsidR="00581C6C" w:rsidRPr="00581C6C" w:rsidRDefault="00581C6C" w:rsidP="00F310C2">
      <w:pPr>
        <w:widowControl w:val="0"/>
        <w:autoSpaceDE w:val="0"/>
        <w:autoSpaceDN w:val="0"/>
        <w:adjustRightInd w:val="0"/>
        <w:spacing w:after="240"/>
        <w:rPr>
          <w:rFonts w:ascii="Times New Roman" w:hAnsi="Times New Roman" w:cs="Times New Roman"/>
          <w:b/>
        </w:rPr>
      </w:pPr>
    </w:p>
    <w:p w14:paraId="78A4E808" w14:textId="77777777" w:rsidR="00751973" w:rsidRPr="00581C6C" w:rsidRDefault="00751973" w:rsidP="00751973">
      <w:pPr>
        <w:widowControl w:val="0"/>
        <w:autoSpaceDE w:val="0"/>
        <w:autoSpaceDN w:val="0"/>
        <w:adjustRightInd w:val="0"/>
        <w:spacing w:after="240"/>
        <w:rPr>
          <w:rFonts w:ascii="Times New Roman" w:hAnsi="Times New Roman" w:cs="Times New Roman"/>
          <w:b/>
        </w:rPr>
      </w:pPr>
      <w:r w:rsidRPr="00581C6C">
        <w:rPr>
          <w:rFonts w:ascii="Times New Roman" w:hAnsi="Times New Roman" w:cs="Times New Roman"/>
          <w:b/>
          <w:color w:val="00006E"/>
        </w:rPr>
        <w:t>DEALING WITH A CHILD PROTECTION CONCERN</w:t>
      </w:r>
    </w:p>
    <w:p w14:paraId="54681A04" w14:textId="473CFCB7" w:rsidR="007D721E" w:rsidRDefault="007D721E" w:rsidP="00751973">
      <w:pPr>
        <w:widowControl w:val="0"/>
        <w:autoSpaceDE w:val="0"/>
        <w:autoSpaceDN w:val="0"/>
        <w:adjustRightInd w:val="0"/>
        <w:spacing w:after="240"/>
        <w:rPr>
          <w:rFonts w:ascii="Times New Roman" w:hAnsi="Times New Roman" w:cs="Times New Roman"/>
        </w:rPr>
      </w:pPr>
      <w:r>
        <w:rPr>
          <w:rFonts w:ascii="Times New Roman" w:hAnsi="Times New Roman" w:cs="Times New Roman"/>
        </w:rPr>
        <w:t>In school staff have significant day to day contact with children and therefore, they are able to contribute to contribute to the assessment of children in need of protection.</w:t>
      </w:r>
    </w:p>
    <w:p w14:paraId="696672F0" w14:textId="440A2632" w:rsidR="00751973" w:rsidRPr="00581C6C" w:rsidRDefault="00751973" w:rsidP="00751973">
      <w:pPr>
        <w:widowControl w:val="0"/>
        <w:autoSpaceDE w:val="0"/>
        <w:autoSpaceDN w:val="0"/>
        <w:adjustRightInd w:val="0"/>
        <w:spacing w:after="240"/>
        <w:rPr>
          <w:rFonts w:ascii="Times New Roman" w:hAnsi="Times New Roman" w:cs="Times New Roman"/>
        </w:rPr>
      </w:pPr>
      <w:r w:rsidRPr="00581C6C">
        <w:rPr>
          <w:rFonts w:ascii="Times New Roman" w:hAnsi="Times New Roman" w:cs="Times New Roman"/>
        </w:rPr>
        <w:t>It is important that practitioners recognise that children and young people are harmed or are at risk of harm from those people who are supposed to care for them. If you are concerned about a child but unsure whether they are being abused, simply discuss your concerns the Headteacher or, if HT is unavailable, the Principal Teacher.</w:t>
      </w:r>
    </w:p>
    <w:p w14:paraId="1A546118" w14:textId="77777777" w:rsidR="00751973" w:rsidRPr="00581C6C" w:rsidRDefault="00751973" w:rsidP="00751973">
      <w:pPr>
        <w:widowControl w:val="0"/>
        <w:autoSpaceDE w:val="0"/>
        <w:autoSpaceDN w:val="0"/>
        <w:adjustRightInd w:val="0"/>
        <w:spacing w:after="240"/>
        <w:rPr>
          <w:rFonts w:ascii="Times New Roman" w:hAnsi="Times New Roman" w:cs="Times New Roman"/>
        </w:rPr>
      </w:pPr>
      <w:r w:rsidRPr="00581C6C">
        <w:rPr>
          <w:rFonts w:ascii="Times New Roman" w:hAnsi="Times New Roman" w:cs="Times New Roman"/>
        </w:rPr>
        <w:t>If a child / young person tells you someone may have abused them;</w:t>
      </w:r>
    </w:p>
    <w:p w14:paraId="321D8B85" w14:textId="77777777" w:rsidR="00751973" w:rsidRPr="00581C6C" w:rsidRDefault="00751973" w:rsidP="00751973">
      <w:pPr>
        <w:widowControl w:val="0"/>
        <w:autoSpaceDE w:val="0"/>
        <w:autoSpaceDN w:val="0"/>
        <w:adjustRightInd w:val="0"/>
        <w:rPr>
          <w:rFonts w:ascii="Times New Roman" w:hAnsi="Times New Roman" w:cs="Times New Roman"/>
        </w:rPr>
      </w:pPr>
      <w:r w:rsidRPr="00581C6C">
        <w:rPr>
          <w:rFonts w:ascii="Times New Roman" w:hAnsi="Times New Roman" w:cs="Times New Roman"/>
          <w:color w:val="FB00FF"/>
        </w:rPr>
        <w:t>DO</w:t>
      </w:r>
      <w:r w:rsidRPr="00581C6C">
        <w:rPr>
          <w:rFonts w:ascii="Times New Roman" w:hAnsi="Times New Roman" w:cs="Times New Roman"/>
        </w:rPr>
        <w:tab/>
      </w:r>
    </w:p>
    <w:p w14:paraId="327E30D4" w14:textId="40751006" w:rsidR="00751973" w:rsidRPr="00581C6C" w:rsidRDefault="00B652C8" w:rsidP="00751973">
      <w:pPr>
        <w:pStyle w:val="ListParagraph"/>
        <w:widowControl w:val="0"/>
        <w:numPr>
          <w:ilvl w:val="0"/>
          <w:numId w:val="4"/>
        </w:numPr>
        <w:autoSpaceDE w:val="0"/>
        <w:autoSpaceDN w:val="0"/>
        <w:adjustRightInd w:val="0"/>
        <w:spacing w:after="240"/>
        <w:rPr>
          <w:rFonts w:ascii="Times New Roman" w:hAnsi="Times New Roman" w:cs="Times New Roman"/>
        </w:rPr>
      </w:pPr>
      <w:r>
        <w:rPr>
          <w:rFonts w:ascii="Times New Roman" w:hAnsi="Times New Roman" w:cs="Times New Roman"/>
        </w:rPr>
        <w:t>Stay Calm</w:t>
      </w:r>
    </w:p>
    <w:p w14:paraId="2E2401BE" w14:textId="71A208DB" w:rsidR="00751973" w:rsidRPr="00581C6C" w:rsidRDefault="00B652C8" w:rsidP="00751973">
      <w:pPr>
        <w:pStyle w:val="ListParagraph"/>
        <w:widowControl w:val="0"/>
        <w:numPr>
          <w:ilvl w:val="0"/>
          <w:numId w:val="4"/>
        </w:numPr>
        <w:autoSpaceDE w:val="0"/>
        <w:autoSpaceDN w:val="0"/>
        <w:adjustRightInd w:val="0"/>
        <w:spacing w:after="240"/>
        <w:rPr>
          <w:rFonts w:ascii="Times New Roman" w:hAnsi="Times New Roman" w:cs="Times New Roman"/>
        </w:rPr>
      </w:pPr>
      <w:r>
        <w:rPr>
          <w:rFonts w:ascii="Times New Roman" w:hAnsi="Times New Roman" w:cs="Times New Roman"/>
        </w:rPr>
        <w:t>Listen to the Child</w:t>
      </w:r>
    </w:p>
    <w:p w14:paraId="3663AFDD" w14:textId="77777777" w:rsidR="00751973" w:rsidRPr="00581C6C" w:rsidRDefault="00751973" w:rsidP="00751973">
      <w:pPr>
        <w:pStyle w:val="ListParagraph"/>
        <w:widowControl w:val="0"/>
        <w:numPr>
          <w:ilvl w:val="0"/>
          <w:numId w:val="4"/>
        </w:numPr>
        <w:autoSpaceDE w:val="0"/>
        <w:autoSpaceDN w:val="0"/>
        <w:adjustRightInd w:val="0"/>
        <w:spacing w:after="240"/>
        <w:rPr>
          <w:rFonts w:ascii="Times New Roman" w:hAnsi="Times New Roman" w:cs="Times New Roman"/>
        </w:rPr>
      </w:pPr>
      <w:r w:rsidRPr="00581C6C">
        <w:rPr>
          <w:rFonts w:ascii="Times New Roman" w:hAnsi="Times New Roman" w:cs="Times New Roman"/>
        </w:rPr>
        <w:t xml:space="preserve">Keep questions to a minimum </w:t>
      </w:r>
    </w:p>
    <w:p w14:paraId="295E82F5" w14:textId="18991825" w:rsidR="00751973" w:rsidRPr="00581C6C" w:rsidRDefault="00B652C8" w:rsidP="00751973">
      <w:pPr>
        <w:pStyle w:val="ListParagraph"/>
        <w:widowControl w:val="0"/>
        <w:numPr>
          <w:ilvl w:val="0"/>
          <w:numId w:val="4"/>
        </w:numPr>
        <w:autoSpaceDE w:val="0"/>
        <w:autoSpaceDN w:val="0"/>
        <w:adjustRightInd w:val="0"/>
        <w:spacing w:after="240"/>
        <w:rPr>
          <w:rFonts w:ascii="Times New Roman" w:hAnsi="Times New Roman" w:cs="Times New Roman"/>
        </w:rPr>
      </w:pPr>
      <w:r>
        <w:rPr>
          <w:rFonts w:ascii="Times New Roman" w:hAnsi="Times New Roman" w:cs="Times New Roman"/>
        </w:rPr>
        <w:t>Reassure Child</w:t>
      </w:r>
    </w:p>
    <w:p w14:paraId="29D2CA65" w14:textId="77777777" w:rsidR="00751973" w:rsidRDefault="00751973" w:rsidP="00751973">
      <w:pPr>
        <w:pStyle w:val="ListParagraph"/>
        <w:widowControl w:val="0"/>
        <w:numPr>
          <w:ilvl w:val="0"/>
          <w:numId w:val="4"/>
        </w:numPr>
        <w:autoSpaceDE w:val="0"/>
        <w:autoSpaceDN w:val="0"/>
        <w:adjustRightInd w:val="0"/>
        <w:spacing w:after="240"/>
        <w:rPr>
          <w:rFonts w:ascii="Times New Roman" w:hAnsi="Times New Roman" w:cs="Times New Roman"/>
        </w:rPr>
      </w:pPr>
      <w:r w:rsidRPr="00581C6C">
        <w:rPr>
          <w:rFonts w:ascii="Times New Roman" w:hAnsi="Times New Roman" w:cs="Times New Roman"/>
        </w:rPr>
        <w:t>Record what the child has said in their own words</w:t>
      </w:r>
    </w:p>
    <w:p w14:paraId="279E62B9" w14:textId="77777777" w:rsidR="00581C6C" w:rsidRDefault="00581C6C" w:rsidP="00581C6C">
      <w:pPr>
        <w:pStyle w:val="ListParagraph"/>
        <w:widowControl w:val="0"/>
        <w:autoSpaceDE w:val="0"/>
        <w:autoSpaceDN w:val="0"/>
        <w:adjustRightInd w:val="0"/>
        <w:spacing w:after="240"/>
        <w:rPr>
          <w:rFonts w:ascii="Times New Roman" w:hAnsi="Times New Roman" w:cs="Times New Roman"/>
        </w:rPr>
      </w:pPr>
    </w:p>
    <w:p w14:paraId="023E17FF" w14:textId="77777777" w:rsidR="00581C6C" w:rsidRPr="00581C6C" w:rsidRDefault="00581C6C" w:rsidP="00581C6C">
      <w:pPr>
        <w:pStyle w:val="ListParagraph"/>
        <w:widowControl w:val="0"/>
        <w:autoSpaceDE w:val="0"/>
        <w:autoSpaceDN w:val="0"/>
        <w:adjustRightInd w:val="0"/>
        <w:spacing w:after="240"/>
        <w:rPr>
          <w:rFonts w:ascii="Times New Roman" w:hAnsi="Times New Roman" w:cs="Times New Roman"/>
        </w:rPr>
      </w:pPr>
    </w:p>
    <w:p w14:paraId="16AB52EB" w14:textId="77777777" w:rsidR="00751973" w:rsidRPr="00581C6C" w:rsidRDefault="00751973" w:rsidP="00751973">
      <w:pPr>
        <w:widowControl w:val="0"/>
        <w:autoSpaceDE w:val="0"/>
        <w:autoSpaceDN w:val="0"/>
        <w:adjustRightInd w:val="0"/>
        <w:rPr>
          <w:rFonts w:ascii="Times New Roman" w:hAnsi="Times New Roman" w:cs="Times New Roman"/>
        </w:rPr>
      </w:pPr>
      <w:r w:rsidRPr="00581C6C">
        <w:rPr>
          <w:rFonts w:ascii="Times New Roman" w:hAnsi="Times New Roman" w:cs="Times New Roman"/>
          <w:color w:val="FB00FF"/>
        </w:rPr>
        <w:lastRenderedPageBreak/>
        <w:t>DON’T</w:t>
      </w:r>
    </w:p>
    <w:p w14:paraId="4598CD20" w14:textId="77777777" w:rsidR="00751973" w:rsidRPr="00581C6C" w:rsidRDefault="00751973" w:rsidP="00751973">
      <w:pPr>
        <w:pStyle w:val="ListParagraph"/>
        <w:widowControl w:val="0"/>
        <w:numPr>
          <w:ilvl w:val="0"/>
          <w:numId w:val="5"/>
        </w:numPr>
        <w:autoSpaceDE w:val="0"/>
        <w:autoSpaceDN w:val="0"/>
        <w:adjustRightInd w:val="0"/>
        <w:spacing w:after="240"/>
        <w:rPr>
          <w:rFonts w:ascii="Times New Roman" w:hAnsi="Times New Roman" w:cs="Times New Roman"/>
        </w:rPr>
      </w:pPr>
      <w:r w:rsidRPr="00581C6C">
        <w:rPr>
          <w:rFonts w:ascii="Times New Roman" w:hAnsi="Times New Roman" w:cs="Times New Roman"/>
        </w:rPr>
        <w:t xml:space="preserve">Ask too many questions </w:t>
      </w:r>
    </w:p>
    <w:p w14:paraId="1202109B" w14:textId="77777777" w:rsidR="00751973" w:rsidRPr="00581C6C" w:rsidRDefault="00751973" w:rsidP="00751973">
      <w:pPr>
        <w:pStyle w:val="ListParagraph"/>
        <w:widowControl w:val="0"/>
        <w:numPr>
          <w:ilvl w:val="0"/>
          <w:numId w:val="5"/>
        </w:numPr>
        <w:autoSpaceDE w:val="0"/>
        <w:autoSpaceDN w:val="0"/>
        <w:adjustRightInd w:val="0"/>
        <w:spacing w:after="240"/>
        <w:rPr>
          <w:rFonts w:ascii="Times New Roman" w:hAnsi="Times New Roman" w:cs="Times New Roman"/>
        </w:rPr>
      </w:pPr>
      <w:r w:rsidRPr="00581C6C">
        <w:rPr>
          <w:rFonts w:ascii="Times New Roman" w:hAnsi="Times New Roman" w:cs="Times New Roman"/>
        </w:rPr>
        <w:t xml:space="preserve">Make false promises </w:t>
      </w:r>
    </w:p>
    <w:p w14:paraId="7443C4D3" w14:textId="77777777" w:rsidR="00751973" w:rsidRPr="00581C6C" w:rsidRDefault="00751973" w:rsidP="00751973">
      <w:pPr>
        <w:pStyle w:val="ListParagraph"/>
        <w:widowControl w:val="0"/>
        <w:numPr>
          <w:ilvl w:val="0"/>
          <w:numId w:val="5"/>
        </w:numPr>
        <w:autoSpaceDE w:val="0"/>
        <w:autoSpaceDN w:val="0"/>
        <w:adjustRightInd w:val="0"/>
        <w:spacing w:after="240"/>
        <w:rPr>
          <w:rFonts w:ascii="Times New Roman" w:hAnsi="Times New Roman" w:cs="Times New Roman"/>
        </w:rPr>
      </w:pPr>
      <w:r w:rsidRPr="00581C6C">
        <w:rPr>
          <w:rFonts w:ascii="Times New Roman" w:hAnsi="Times New Roman" w:cs="Times New Roman"/>
        </w:rPr>
        <w:t xml:space="preserve">Express shock or anger </w:t>
      </w:r>
    </w:p>
    <w:p w14:paraId="66E2CD88" w14:textId="5A98DE0D" w:rsidR="00751973" w:rsidRDefault="00751973" w:rsidP="00751973">
      <w:pPr>
        <w:pStyle w:val="ListParagraph"/>
        <w:widowControl w:val="0"/>
        <w:numPr>
          <w:ilvl w:val="0"/>
          <w:numId w:val="5"/>
        </w:numPr>
        <w:autoSpaceDE w:val="0"/>
        <w:autoSpaceDN w:val="0"/>
        <w:adjustRightInd w:val="0"/>
        <w:spacing w:after="240"/>
        <w:rPr>
          <w:rFonts w:ascii="Times New Roman" w:hAnsi="Times New Roman" w:cs="Times New Roman"/>
        </w:rPr>
      </w:pPr>
      <w:r w:rsidRPr="00581C6C">
        <w:rPr>
          <w:rFonts w:ascii="Times New Roman" w:hAnsi="Times New Roman" w:cs="Times New Roman"/>
        </w:rPr>
        <w:t>Delay in passing on your concerns</w:t>
      </w:r>
    </w:p>
    <w:p w14:paraId="358B81FF" w14:textId="1CF2C2F6" w:rsidR="00B652C8" w:rsidRDefault="00B652C8" w:rsidP="00751973">
      <w:pPr>
        <w:pStyle w:val="ListParagraph"/>
        <w:widowControl w:val="0"/>
        <w:numPr>
          <w:ilvl w:val="0"/>
          <w:numId w:val="5"/>
        </w:numPr>
        <w:autoSpaceDE w:val="0"/>
        <w:autoSpaceDN w:val="0"/>
        <w:adjustRightInd w:val="0"/>
        <w:spacing w:after="240"/>
        <w:rPr>
          <w:rFonts w:ascii="Times New Roman" w:hAnsi="Times New Roman" w:cs="Times New Roman"/>
        </w:rPr>
      </w:pPr>
      <w:r>
        <w:rPr>
          <w:rFonts w:ascii="Times New Roman" w:hAnsi="Times New Roman" w:cs="Times New Roman"/>
        </w:rPr>
        <w:t>Confront or discuss allegations with perpetrator</w:t>
      </w:r>
    </w:p>
    <w:p w14:paraId="282E1034" w14:textId="28B4CC80" w:rsidR="00B652C8" w:rsidRDefault="00B652C8" w:rsidP="00751973">
      <w:pPr>
        <w:pStyle w:val="ListParagraph"/>
        <w:widowControl w:val="0"/>
        <w:numPr>
          <w:ilvl w:val="0"/>
          <w:numId w:val="5"/>
        </w:numPr>
        <w:autoSpaceDE w:val="0"/>
        <w:autoSpaceDN w:val="0"/>
        <w:adjustRightInd w:val="0"/>
        <w:spacing w:after="240"/>
        <w:rPr>
          <w:rFonts w:ascii="Times New Roman" w:hAnsi="Times New Roman" w:cs="Times New Roman"/>
        </w:rPr>
      </w:pPr>
      <w:r>
        <w:rPr>
          <w:rFonts w:ascii="Times New Roman" w:hAnsi="Times New Roman" w:cs="Times New Roman"/>
        </w:rPr>
        <w:t>Worry you might be mistaken</w:t>
      </w:r>
    </w:p>
    <w:p w14:paraId="57CAC634" w14:textId="4A202D12" w:rsidR="00B652C8" w:rsidRPr="00B652C8" w:rsidRDefault="00B652C8" w:rsidP="00B652C8">
      <w:pPr>
        <w:pStyle w:val="ListParagraph"/>
        <w:widowControl w:val="0"/>
        <w:numPr>
          <w:ilvl w:val="0"/>
          <w:numId w:val="5"/>
        </w:numPr>
        <w:autoSpaceDE w:val="0"/>
        <w:autoSpaceDN w:val="0"/>
        <w:adjustRightInd w:val="0"/>
        <w:spacing w:after="240"/>
        <w:rPr>
          <w:rFonts w:ascii="Times New Roman" w:hAnsi="Times New Roman" w:cs="Times New Roman"/>
        </w:rPr>
      </w:pPr>
      <w:r>
        <w:rPr>
          <w:rFonts w:ascii="Times New Roman" w:hAnsi="Times New Roman" w:cs="Times New Roman"/>
        </w:rPr>
        <w:t>Assume information is unimportant</w:t>
      </w:r>
    </w:p>
    <w:p w14:paraId="25F3D66A" w14:textId="77777777" w:rsidR="00751973" w:rsidRPr="00581C6C" w:rsidRDefault="00751973" w:rsidP="00751973">
      <w:pPr>
        <w:pStyle w:val="ListParagraph"/>
        <w:widowControl w:val="0"/>
        <w:autoSpaceDE w:val="0"/>
        <w:autoSpaceDN w:val="0"/>
        <w:adjustRightInd w:val="0"/>
        <w:spacing w:after="240"/>
        <w:rPr>
          <w:rFonts w:ascii="Times New Roman" w:hAnsi="Times New Roman" w:cs="Times New Roman"/>
          <w:color w:val="FB00FF"/>
        </w:rPr>
      </w:pPr>
    </w:p>
    <w:p w14:paraId="16756B97" w14:textId="77777777" w:rsidR="00751973" w:rsidRPr="00581C6C" w:rsidRDefault="00751973" w:rsidP="00751973">
      <w:pPr>
        <w:pStyle w:val="ListParagraph"/>
        <w:widowControl w:val="0"/>
        <w:autoSpaceDE w:val="0"/>
        <w:autoSpaceDN w:val="0"/>
        <w:adjustRightInd w:val="0"/>
        <w:spacing w:after="240"/>
        <w:ind w:left="0"/>
        <w:rPr>
          <w:rFonts w:ascii="Times New Roman" w:hAnsi="Times New Roman" w:cs="Times New Roman"/>
          <w:color w:val="FB00FF"/>
        </w:rPr>
      </w:pPr>
      <w:r w:rsidRPr="00581C6C">
        <w:rPr>
          <w:rFonts w:ascii="Times New Roman" w:hAnsi="Times New Roman" w:cs="Times New Roman"/>
          <w:color w:val="FB00FF"/>
        </w:rPr>
        <w:t>NEVER</w:t>
      </w:r>
    </w:p>
    <w:p w14:paraId="31AD337B" w14:textId="77777777" w:rsidR="00751973" w:rsidRPr="00581C6C" w:rsidRDefault="00751973" w:rsidP="00751973">
      <w:pPr>
        <w:pStyle w:val="ListParagraph"/>
        <w:widowControl w:val="0"/>
        <w:numPr>
          <w:ilvl w:val="0"/>
          <w:numId w:val="6"/>
        </w:numPr>
        <w:autoSpaceDE w:val="0"/>
        <w:autoSpaceDN w:val="0"/>
        <w:adjustRightInd w:val="0"/>
        <w:spacing w:after="240"/>
        <w:rPr>
          <w:rFonts w:ascii="Times New Roman" w:hAnsi="Times New Roman" w:cs="Times New Roman"/>
        </w:rPr>
      </w:pPr>
      <w:r w:rsidRPr="00581C6C">
        <w:rPr>
          <w:rFonts w:ascii="Times New Roman" w:hAnsi="Times New Roman" w:cs="Times New Roman"/>
        </w:rPr>
        <w:t xml:space="preserve">Carry out an investigation into an allegation this is NOT your role. </w:t>
      </w:r>
    </w:p>
    <w:p w14:paraId="5C9CD54A" w14:textId="77777777" w:rsidR="000D2B41" w:rsidRPr="00581C6C" w:rsidRDefault="000D2B41" w:rsidP="000D2B41">
      <w:pPr>
        <w:pStyle w:val="ListParagraph"/>
        <w:widowControl w:val="0"/>
        <w:autoSpaceDE w:val="0"/>
        <w:autoSpaceDN w:val="0"/>
        <w:adjustRightInd w:val="0"/>
        <w:spacing w:after="240"/>
        <w:rPr>
          <w:rFonts w:ascii="Times New Roman" w:hAnsi="Times New Roman" w:cs="Times New Roman"/>
        </w:rPr>
      </w:pPr>
    </w:p>
    <w:p w14:paraId="07AF6F66" w14:textId="77777777" w:rsidR="00751973" w:rsidRPr="00581C6C" w:rsidRDefault="00751973" w:rsidP="00751973">
      <w:pPr>
        <w:widowControl w:val="0"/>
        <w:autoSpaceDE w:val="0"/>
        <w:autoSpaceDN w:val="0"/>
        <w:adjustRightInd w:val="0"/>
        <w:spacing w:after="240"/>
        <w:rPr>
          <w:rFonts w:ascii="Times New Roman" w:hAnsi="Times New Roman" w:cs="Times New Roman"/>
          <w:b/>
        </w:rPr>
      </w:pPr>
      <w:r w:rsidRPr="00581C6C">
        <w:rPr>
          <w:rFonts w:ascii="Times New Roman" w:hAnsi="Times New Roman" w:cs="Times New Roman"/>
          <w:b/>
          <w:color w:val="00006E"/>
        </w:rPr>
        <w:t>MAKING A REFERRAL</w:t>
      </w:r>
    </w:p>
    <w:p w14:paraId="705144AA" w14:textId="26A14BF7" w:rsidR="00751973" w:rsidRPr="00581C6C" w:rsidRDefault="00751973" w:rsidP="00751973">
      <w:pPr>
        <w:widowControl w:val="0"/>
        <w:autoSpaceDE w:val="0"/>
        <w:autoSpaceDN w:val="0"/>
        <w:adjustRightInd w:val="0"/>
        <w:spacing w:after="240"/>
        <w:rPr>
          <w:rFonts w:ascii="Times New Roman" w:hAnsi="Times New Roman" w:cs="Times New Roman"/>
        </w:rPr>
      </w:pPr>
      <w:r w:rsidRPr="00581C6C">
        <w:rPr>
          <w:rFonts w:ascii="Times New Roman" w:hAnsi="Times New Roman" w:cs="Times New Roman"/>
        </w:rPr>
        <w:t xml:space="preserve">Once you have discussed your concerns with </w:t>
      </w:r>
      <w:r w:rsidR="007D721E">
        <w:rPr>
          <w:rFonts w:ascii="Times New Roman" w:hAnsi="Times New Roman" w:cs="Times New Roman"/>
        </w:rPr>
        <w:t xml:space="preserve">the </w:t>
      </w:r>
      <w:r w:rsidR="00BA2BC3">
        <w:rPr>
          <w:rFonts w:ascii="Times New Roman" w:hAnsi="Times New Roman" w:cs="Times New Roman"/>
        </w:rPr>
        <w:t xml:space="preserve">Head Teacher, </w:t>
      </w:r>
      <w:r w:rsidR="00B652C8">
        <w:rPr>
          <w:rFonts w:ascii="Times New Roman" w:hAnsi="Times New Roman" w:cs="Times New Roman"/>
        </w:rPr>
        <w:t>she</w:t>
      </w:r>
      <w:r w:rsidRPr="00581C6C">
        <w:rPr>
          <w:rFonts w:ascii="Times New Roman" w:hAnsi="Times New Roman" w:cs="Times New Roman"/>
        </w:rPr>
        <w:t xml:space="preserve"> may decide to pass on your concerns to Social Services or the Police.</w:t>
      </w:r>
    </w:p>
    <w:p w14:paraId="78C418D4" w14:textId="77777777" w:rsidR="00751973" w:rsidRPr="00581C6C" w:rsidRDefault="00751973" w:rsidP="00751973">
      <w:pPr>
        <w:widowControl w:val="0"/>
        <w:autoSpaceDE w:val="0"/>
        <w:autoSpaceDN w:val="0"/>
        <w:adjustRightInd w:val="0"/>
        <w:rPr>
          <w:rFonts w:ascii="Times New Roman" w:hAnsi="Times New Roman" w:cs="Times New Roman"/>
        </w:rPr>
      </w:pPr>
      <w:r w:rsidRPr="00581C6C">
        <w:rPr>
          <w:rFonts w:ascii="Times New Roman" w:hAnsi="Times New Roman" w:cs="Times New Roman"/>
        </w:rPr>
        <w:t>You will require share the following information:</w:t>
      </w:r>
    </w:p>
    <w:p w14:paraId="15F96C96" w14:textId="5FAD6F59" w:rsidR="00751973" w:rsidRPr="007D721E" w:rsidRDefault="00751973" w:rsidP="007D721E">
      <w:pPr>
        <w:pStyle w:val="ListParagraph"/>
        <w:widowControl w:val="0"/>
        <w:numPr>
          <w:ilvl w:val="0"/>
          <w:numId w:val="16"/>
        </w:numPr>
        <w:tabs>
          <w:tab w:val="left" w:pos="220"/>
          <w:tab w:val="left" w:pos="720"/>
        </w:tabs>
        <w:autoSpaceDE w:val="0"/>
        <w:autoSpaceDN w:val="0"/>
        <w:adjustRightInd w:val="0"/>
        <w:rPr>
          <w:rFonts w:ascii="Times New Roman" w:hAnsi="Times New Roman" w:cs="Times New Roman"/>
        </w:rPr>
      </w:pPr>
      <w:r w:rsidRPr="007D721E">
        <w:rPr>
          <w:rFonts w:ascii="Times New Roman" w:hAnsi="Times New Roman" w:cs="Times New Roman"/>
        </w:rPr>
        <w:t xml:space="preserve">Child’s name, address and date of birth </w:t>
      </w:r>
    </w:p>
    <w:p w14:paraId="1CC77BCE" w14:textId="1FB0EDF8" w:rsidR="00751973" w:rsidRPr="007D721E" w:rsidRDefault="00751973" w:rsidP="007D721E">
      <w:pPr>
        <w:pStyle w:val="ListParagraph"/>
        <w:widowControl w:val="0"/>
        <w:numPr>
          <w:ilvl w:val="0"/>
          <w:numId w:val="16"/>
        </w:numPr>
        <w:tabs>
          <w:tab w:val="left" w:pos="220"/>
          <w:tab w:val="left" w:pos="720"/>
        </w:tabs>
        <w:autoSpaceDE w:val="0"/>
        <w:autoSpaceDN w:val="0"/>
        <w:adjustRightInd w:val="0"/>
        <w:rPr>
          <w:rFonts w:ascii="Times New Roman" w:hAnsi="Times New Roman" w:cs="Times New Roman"/>
        </w:rPr>
      </w:pPr>
      <w:r w:rsidRPr="007D721E">
        <w:rPr>
          <w:rFonts w:ascii="Times New Roman" w:hAnsi="Times New Roman" w:cs="Times New Roman"/>
        </w:rPr>
        <w:t xml:space="preserve">Parent’s address and current whereabouts </w:t>
      </w:r>
    </w:p>
    <w:p w14:paraId="2BE541FD" w14:textId="1A1A5FC2" w:rsidR="00751973" w:rsidRPr="007D721E" w:rsidRDefault="00751973" w:rsidP="007D721E">
      <w:pPr>
        <w:pStyle w:val="ListParagraph"/>
        <w:widowControl w:val="0"/>
        <w:numPr>
          <w:ilvl w:val="0"/>
          <w:numId w:val="16"/>
        </w:numPr>
        <w:tabs>
          <w:tab w:val="left" w:pos="220"/>
          <w:tab w:val="left" w:pos="720"/>
        </w:tabs>
        <w:autoSpaceDE w:val="0"/>
        <w:autoSpaceDN w:val="0"/>
        <w:adjustRightInd w:val="0"/>
        <w:rPr>
          <w:rFonts w:ascii="Times New Roman" w:hAnsi="Times New Roman" w:cs="Times New Roman"/>
        </w:rPr>
      </w:pPr>
      <w:r w:rsidRPr="007D721E">
        <w:rPr>
          <w:rFonts w:ascii="Times New Roman" w:hAnsi="Times New Roman" w:cs="Times New Roman"/>
        </w:rPr>
        <w:t xml:space="preserve">Where the child is and their views where known </w:t>
      </w:r>
    </w:p>
    <w:p w14:paraId="15214A93" w14:textId="3298A2E8" w:rsidR="00751973" w:rsidRPr="007D721E" w:rsidRDefault="00751973" w:rsidP="007D721E">
      <w:pPr>
        <w:pStyle w:val="ListParagraph"/>
        <w:widowControl w:val="0"/>
        <w:numPr>
          <w:ilvl w:val="0"/>
          <w:numId w:val="16"/>
        </w:numPr>
        <w:tabs>
          <w:tab w:val="left" w:pos="220"/>
          <w:tab w:val="left" w:pos="720"/>
        </w:tabs>
        <w:autoSpaceDE w:val="0"/>
        <w:autoSpaceDN w:val="0"/>
        <w:adjustRightInd w:val="0"/>
        <w:rPr>
          <w:rFonts w:ascii="Times New Roman" w:hAnsi="Times New Roman" w:cs="Times New Roman"/>
        </w:rPr>
      </w:pPr>
      <w:r w:rsidRPr="007D721E">
        <w:rPr>
          <w:rFonts w:ascii="Times New Roman" w:hAnsi="Times New Roman" w:cs="Times New Roman"/>
        </w:rPr>
        <w:t xml:space="preserve">Your details </w:t>
      </w:r>
    </w:p>
    <w:p w14:paraId="39369DB4" w14:textId="22E38E51" w:rsidR="00751973" w:rsidRPr="007D721E" w:rsidRDefault="00751973" w:rsidP="007D721E">
      <w:pPr>
        <w:pStyle w:val="ListParagraph"/>
        <w:widowControl w:val="0"/>
        <w:numPr>
          <w:ilvl w:val="0"/>
          <w:numId w:val="16"/>
        </w:numPr>
        <w:tabs>
          <w:tab w:val="left" w:pos="220"/>
          <w:tab w:val="left" w:pos="720"/>
        </w:tabs>
        <w:autoSpaceDE w:val="0"/>
        <w:autoSpaceDN w:val="0"/>
        <w:adjustRightInd w:val="0"/>
        <w:rPr>
          <w:rFonts w:ascii="Times New Roman" w:hAnsi="Times New Roman" w:cs="Times New Roman"/>
        </w:rPr>
      </w:pPr>
      <w:r w:rsidRPr="007D721E">
        <w:rPr>
          <w:rFonts w:ascii="Times New Roman" w:hAnsi="Times New Roman" w:cs="Times New Roman"/>
        </w:rPr>
        <w:t xml:space="preserve">Your involvement with the child </w:t>
      </w:r>
    </w:p>
    <w:p w14:paraId="7F4CD3FC" w14:textId="6BBA6CB1" w:rsidR="00751973" w:rsidRPr="007D721E" w:rsidRDefault="00751973" w:rsidP="007D721E">
      <w:pPr>
        <w:pStyle w:val="ListParagraph"/>
        <w:widowControl w:val="0"/>
        <w:numPr>
          <w:ilvl w:val="0"/>
          <w:numId w:val="16"/>
        </w:numPr>
        <w:tabs>
          <w:tab w:val="left" w:pos="220"/>
          <w:tab w:val="left" w:pos="720"/>
        </w:tabs>
        <w:autoSpaceDE w:val="0"/>
        <w:autoSpaceDN w:val="0"/>
        <w:adjustRightInd w:val="0"/>
        <w:rPr>
          <w:rFonts w:ascii="Times New Roman" w:hAnsi="Times New Roman" w:cs="Times New Roman"/>
        </w:rPr>
      </w:pPr>
      <w:r w:rsidRPr="007D721E">
        <w:rPr>
          <w:rFonts w:ascii="Times New Roman" w:hAnsi="Times New Roman" w:cs="Times New Roman"/>
        </w:rPr>
        <w:t xml:space="preserve">What are your concerns </w:t>
      </w:r>
    </w:p>
    <w:p w14:paraId="416D6355" w14:textId="65AA268C" w:rsidR="00751973" w:rsidRPr="007D721E" w:rsidRDefault="00751973" w:rsidP="007D721E">
      <w:pPr>
        <w:pStyle w:val="ListParagraph"/>
        <w:widowControl w:val="0"/>
        <w:numPr>
          <w:ilvl w:val="0"/>
          <w:numId w:val="16"/>
        </w:numPr>
        <w:tabs>
          <w:tab w:val="left" w:pos="220"/>
          <w:tab w:val="left" w:pos="720"/>
        </w:tabs>
        <w:autoSpaceDE w:val="0"/>
        <w:autoSpaceDN w:val="0"/>
        <w:adjustRightInd w:val="0"/>
        <w:rPr>
          <w:rFonts w:ascii="Times New Roman" w:hAnsi="Times New Roman" w:cs="Times New Roman"/>
        </w:rPr>
      </w:pPr>
      <w:r w:rsidRPr="007D721E">
        <w:rPr>
          <w:rFonts w:ascii="Times New Roman" w:hAnsi="Times New Roman" w:cs="Times New Roman"/>
        </w:rPr>
        <w:t xml:space="preserve">Details of alleged abuse </w:t>
      </w:r>
    </w:p>
    <w:p w14:paraId="1C88863A" w14:textId="32CC078E" w:rsidR="00751973" w:rsidRPr="007D721E" w:rsidRDefault="00751973" w:rsidP="007D721E">
      <w:pPr>
        <w:pStyle w:val="ListParagraph"/>
        <w:widowControl w:val="0"/>
        <w:numPr>
          <w:ilvl w:val="0"/>
          <w:numId w:val="16"/>
        </w:numPr>
        <w:tabs>
          <w:tab w:val="left" w:pos="220"/>
          <w:tab w:val="left" w:pos="720"/>
        </w:tabs>
        <w:autoSpaceDE w:val="0"/>
        <w:autoSpaceDN w:val="0"/>
        <w:adjustRightInd w:val="0"/>
        <w:rPr>
          <w:rFonts w:ascii="Times New Roman" w:hAnsi="Times New Roman" w:cs="Times New Roman"/>
        </w:rPr>
      </w:pPr>
      <w:r w:rsidRPr="007D721E">
        <w:rPr>
          <w:rFonts w:ascii="Times New Roman" w:hAnsi="Times New Roman" w:cs="Times New Roman"/>
        </w:rPr>
        <w:t xml:space="preserve">Whether there are any other children in the household </w:t>
      </w:r>
    </w:p>
    <w:p w14:paraId="3C922A73" w14:textId="3C4B33E5" w:rsidR="00751973" w:rsidRPr="007D721E" w:rsidRDefault="00751973" w:rsidP="007D721E">
      <w:pPr>
        <w:pStyle w:val="ListParagraph"/>
        <w:widowControl w:val="0"/>
        <w:numPr>
          <w:ilvl w:val="0"/>
          <w:numId w:val="16"/>
        </w:numPr>
        <w:tabs>
          <w:tab w:val="left" w:pos="220"/>
          <w:tab w:val="left" w:pos="720"/>
        </w:tabs>
        <w:autoSpaceDE w:val="0"/>
        <w:autoSpaceDN w:val="0"/>
        <w:adjustRightInd w:val="0"/>
        <w:rPr>
          <w:rFonts w:ascii="Times New Roman" w:hAnsi="Times New Roman" w:cs="Times New Roman"/>
        </w:rPr>
      </w:pPr>
      <w:r w:rsidRPr="007D721E">
        <w:rPr>
          <w:rFonts w:ascii="Times New Roman" w:hAnsi="Times New Roman" w:cs="Times New Roman"/>
        </w:rPr>
        <w:t xml:space="preserve">Whether the parents / </w:t>
      </w:r>
      <w:proofErr w:type="spellStart"/>
      <w:r w:rsidRPr="007D721E">
        <w:rPr>
          <w:rFonts w:ascii="Times New Roman" w:hAnsi="Times New Roman" w:cs="Times New Roman"/>
        </w:rPr>
        <w:t>carers</w:t>
      </w:r>
      <w:proofErr w:type="spellEnd"/>
      <w:r w:rsidRPr="007D721E">
        <w:rPr>
          <w:rFonts w:ascii="Times New Roman" w:hAnsi="Times New Roman" w:cs="Times New Roman"/>
        </w:rPr>
        <w:t xml:space="preserve"> are aware of your concerns </w:t>
      </w:r>
    </w:p>
    <w:p w14:paraId="4E734D47" w14:textId="77777777" w:rsidR="000E7DDB" w:rsidRPr="00581C6C" w:rsidRDefault="000E7DDB" w:rsidP="000E7DDB">
      <w:pPr>
        <w:widowControl w:val="0"/>
        <w:tabs>
          <w:tab w:val="left" w:pos="220"/>
          <w:tab w:val="left" w:pos="720"/>
        </w:tabs>
        <w:autoSpaceDE w:val="0"/>
        <w:autoSpaceDN w:val="0"/>
        <w:adjustRightInd w:val="0"/>
        <w:rPr>
          <w:rFonts w:ascii="Times New Roman" w:hAnsi="Times New Roman" w:cs="Times New Roman"/>
        </w:rPr>
      </w:pPr>
    </w:p>
    <w:p w14:paraId="1F315266" w14:textId="15193B31" w:rsidR="00B652C8" w:rsidRPr="00B652C8" w:rsidRDefault="000E7DDB" w:rsidP="00B652C8">
      <w:pPr>
        <w:widowControl w:val="0"/>
        <w:tabs>
          <w:tab w:val="left" w:pos="220"/>
          <w:tab w:val="left" w:pos="720"/>
        </w:tabs>
        <w:autoSpaceDE w:val="0"/>
        <w:autoSpaceDN w:val="0"/>
        <w:adjustRightInd w:val="0"/>
        <w:rPr>
          <w:rFonts w:ascii="Times New Roman" w:hAnsi="Times New Roman" w:cs="Times New Roman"/>
        </w:rPr>
      </w:pPr>
      <w:r w:rsidRPr="00581C6C">
        <w:rPr>
          <w:rFonts w:ascii="Times New Roman" w:hAnsi="Times New Roman" w:cs="Times New Roman"/>
        </w:rPr>
        <w:t>Keep a writ</w:t>
      </w:r>
      <w:r w:rsidR="00B652C8">
        <w:rPr>
          <w:rFonts w:ascii="Times New Roman" w:hAnsi="Times New Roman" w:cs="Times New Roman"/>
        </w:rPr>
        <w:t xml:space="preserve">ten, dated note of any concerns using the child’s exact </w:t>
      </w:r>
      <w:proofErr w:type="gramStart"/>
      <w:r w:rsidR="00B652C8">
        <w:rPr>
          <w:rFonts w:ascii="Times New Roman" w:hAnsi="Times New Roman" w:cs="Times New Roman"/>
        </w:rPr>
        <w:t>words.</w:t>
      </w:r>
      <w:proofErr w:type="gramEnd"/>
      <w:r w:rsidR="007D721E">
        <w:rPr>
          <w:rFonts w:ascii="Times New Roman" w:hAnsi="Times New Roman" w:cs="Times New Roman"/>
        </w:rPr>
        <w:t xml:space="preserve"> This information will be required in any investigation and staff must co-operate with, and assist Social Work, Police and other relevant agencies in the Child Protection process.</w:t>
      </w:r>
      <w:r w:rsidR="00B652C8">
        <w:rPr>
          <w:rFonts w:ascii="Times New Roman" w:hAnsi="Times New Roman" w:cs="Times New Roman"/>
        </w:rPr>
        <w:t xml:space="preserve">  When Social Services receive concerns about a child this initiates an assessment</w:t>
      </w:r>
      <w:r w:rsidR="00127CE4">
        <w:rPr>
          <w:rFonts w:ascii="Times New Roman" w:hAnsi="Times New Roman" w:cs="Times New Roman"/>
        </w:rPr>
        <w:t xml:space="preserve"> of whether the child is in need of protection. The HT will be involved in a multi-agency discussion – an Initial Referral Discussion – involving Social Work, Police, Health and Education.</w:t>
      </w:r>
    </w:p>
    <w:p w14:paraId="1E4948DF" w14:textId="7C7D5193" w:rsidR="00B652C8" w:rsidRDefault="00B652C8" w:rsidP="000E7DDB">
      <w:pPr>
        <w:widowControl w:val="0"/>
        <w:tabs>
          <w:tab w:val="left" w:pos="220"/>
          <w:tab w:val="left" w:pos="720"/>
        </w:tabs>
        <w:autoSpaceDE w:val="0"/>
        <w:autoSpaceDN w:val="0"/>
        <w:adjustRightInd w:val="0"/>
        <w:rPr>
          <w:rFonts w:ascii="Times New Roman" w:hAnsi="Times New Roman" w:cs="Times New Roman"/>
        </w:rPr>
      </w:pPr>
    </w:p>
    <w:p w14:paraId="34911824" w14:textId="77777777" w:rsidR="007A12E1" w:rsidRPr="00581C6C" w:rsidRDefault="007A12E1" w:rsidP="007A12E1">
      <w:pPr>
        <w:rPr>
          <w:rFonts w:ascii="Times New Roman" w:hAnsi="Times New Roman" w:cs="Times New Roman"/>
        </w:rPr>
      </w:pPr>
      <w:r>
        <w:rPr>
          <w:rFonts w:ascii="Times New Roman" w:hAnsi="Times New Roman" w:cs="Times New Roman"/>
        </w:rPr>
        <w:t xml:space="preserve">Further guidance can be obtained from Standard Circular 3.23 (in the school office or online) and the Port Ellen Primary School Child Protection. There are also a number of </w:t>
      </w:r>
      <w:proofErr w:type="spellStart"/>
      <w:r>
        <w:rPr>
          <w:rFonts w:ascii="Times New Roman" w:hAnsi="Times New Roman" w:cs="Times New Roman"/>
        </w:rPr>
        <w:t>self learning</w:t>
      </w:r>
      <w:proofErr w:type="spellEnd"/>
      <w:r>
        <w:rPr>
          <w:rFonts w:ascii="Times New Roman" w:hAnsi="Times New Roman" w:cs="Times New Roman"/>
        </w:rPr>
        <w:t xml:space="preserve"> modules that can be accessed from the Argyll &amp; </w:t>
      </w:r>
      <w:proofErr w:type="spellStart"/>
      <w:r>
        <w:rPr>
          <w:rFonts w:ascii="Times New Roman" w:hAnsi="Times New Roman" w:cs="Times New Roman"/>
        </w:rPr>
        <w:t>Bute</w:t>
      </w:r>
      <w:proofErr w:type="spellEnd"/>
      <w:r>
        <w:rPr>
          <w:rFonts w:ascii="Times New Roman" w:hAnsi="Times New Roman" w:cs="Times New Roman"/>
        </w:rPr>
        <w:t xml:space="preserve"> Council page.</w:t>
      </w:r>
    </w:p>
    <w:p w14:paraId="6EAF67F0" w14:textId="0FA481D6" w:rsidR="00B652C8" w:rsidRDefault="00B652C8" w:rsidP="000E7DDB">
      <w:pPr>
        <w:widowControl w:val="0"/>
        <w:tabs>
          <w:tab w:val="left" w:pos="220"/>
          <w:tab w:val="left" w:pos="720"/>
        </w:tabs>
        <w:autoSpaceDE w:val="0"/>
        <w:autoSpaceDN w:val="0"/>
        <w:adjustRightInd w:val="0"/>
        <w:rPr>
          <w:rFonts w:ascii="Times New Roman" w:hAnsi="Times New Roman" w:cs="Times New Roman"/>
        </w:rPr>
      </w:pPr>
    </w:p>
    <w:p w14:paraId="040084D8" w14:textId="1F65865E" w:rsidR="00127CE4" w:rsidRPr="00581C6C" w:rsidRDefault="00127CE4" w:rsidP="00127CE4">
      <w:pPr>
        <w:widowControl w:val="0"/>
        <w:autoSpaceDE w:val="0"/>
        <w:autoSpaceDN w:val="0"/>
        <w:adjustRightInd w:val="0"/>
        <w:spacing w:after="240"/>
        <w:rPr>
          <w:rFonts w:ascii="Times New Roman" w:hAnsi="Times New Roman" w:cs="Times New Roman"/>
          <w:b/>
        </w:rPr>
      </w:pPr>
      <w:r>
        <w:rPr>
          <w:rFonts w:ascii="Times New Roman" w:hAnsi="Times New Roman" w:cs="Times New Roman"/>
          <w:b/>
          <w:color w:val="00006E"/>
        </w:rPr>
        <w:t>EQUAL PROTECTION FROM ASSAULT</w:t>
      </w:r>
    </w:p>
    <w:p w14:paraId="0052CF5D" w14:textId="050AF965" w:rsidR="00B652C8" w:rsidRDefault="00127CE4" w:rsidP="000E7DDB">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Equal protection from assault is the law in Scotland under the Children (Equal Protection from Assault) (Scotland) Act. It affords children the same protection from assault as adults and disallows physical punishment of children by parents/</w:t>
      </w:r>
      <w:proofErr w:type="spellStart"/>
      <w:r>
        <w:rPr>
          <w:rFonts w:ascii="Times New Roman" w:hAnsi="Times New Roman" w:cs="Times New Roman"/>
        </w:rPr>
        <w:t>carers</w:t>
      </w:r>
      <w:proofErr w:type="spellEnd"/>
      <w:r>
        <w:rPr>
          <w:rFonts w:ascii="Times New Roman" w:hAnsi="Times New Roman" w:cs="Times New Roman"/>
        </w:rPr>
        <w:t>. There is no ‘reasonable chastisement’.</w:t>
      </w:r>
    </w:p>
    <w:p w14:paraId="3CD9197F" w14:textId="77777777" w:rsidR="00B652C8" w:rsidRPr="00581C6C" w:rsidRDefault="00B652C8" w:rsidP="000E7DDB">
      <w:pPr>
        <w:widowControl w:val="0"/>
        <w:tabs>
          <w:tab w:val="left" w:pos="220"/>
          <w:tab w:val="left" w:pos="720"/>
        </w:tabs>
        <w:autoSpaceDE w:val="0"/>
        <w:autoSpaceDN w:val="0"/>
        <w:adjustRightInd w:val="0"/>
        <w:rPr>
          <w:rFonts w:ascii="Times New Roman" w:hAnsi="Times New Roman" w:cs="Times New Roman"/>
        </w:rPr>
      </w:pPr>
    </w:p>
    <w:p w14:paraId="1900E905" w14:textId="6312C319" w:rsidR="00F46210" w:rsidRDefault="00127CE4" w:rsidP="00751973">
      <w:pPr>
        <w:rPr>
          <w:rFonts w:ascii="Times New Roman" w:hAnsi="Times New Roman" w:cs="Times New Roman"/>
        </w:rPr>
      </w:pPr>
      <w:r>
        <w:rPr>
          <w:rFonts w:ascii="Times New Roman" w:hAnsi="Times New Roman" w:cs="Times New Roman"/>
        </w:rPr>
        <w:t xml:space="preserve">A parent or </w:t>
      </w:r>
      <w:proofErr w:type="spellStart"/>
      <w:r>
        <w:rPr>
          <w:rFonts w:ascii="Times New Roman" w:hAnsi="Times New Roman" w:cs="Times New Roman"/>
        </w:rPr>
        <w:t>carer</w:t>
      </w:r>
      <w:proofErr w:type="spellEnd"/>
      <w:r>
        <w:rPr>
          <w:rFonts w:ascii="Times New Roman" w:hAnsi="Times New Roman" w:cs="Times New Roman"/>
        </w:rPr>
        <w:t xml:space="preserve"> assaulting a child in any way will be a crime and therefore should be reported to the Police. If such an assault is witnessed by you or reported to you, you should report this to HT who will </w:t>
      </w:r>
      <w:r w:rsidR="00B046C1">
        <w:rPr>
          <w:rFonts w:ascii="Times New Roman" w:hAnsi="Times New Roman" w:cs="Times New Roman"/>
        </w:rPr>
        <w:t>establish the circumstances and see if this is an isolated issue or part of wider child protection concerns.</w:t>
      </w:r>
    </w:p>
    <w:p w14:paraId="47762BA4" w14:textId="1B750860" w:rsidR="00B046C1" w:rsidRDefault="00B046C1" w:rsidP="00751973">
      <w:pPr>
        <w:rPr>
          <w:rFonts w:ascii="Times New Roman" w:hAnsi="Times New Roman" w:cs="Times New Roman"/>
        </w:rPr>
      </w:pPr>
    </w:p>
    <w:p w14:paraId="7FDD10BB" w14:textId="16D4853C" w:rsidR="00B046C1" w:rsidRDefault="00B046C1" w:rsidP="00751973">
      <w:pPr>
        <w:rPr>
          <w:rFonts w:ascii="Times New Roman" w:hAnsi="Times New Roman" w:cs="Times New Roman"/>
        </w:rPr>
      </w:pPr>
    </w:p>
    <w:p w14:paraId="5F4226D0" w14:textId="51B0AF3B" w:rsidR="00B046C1" w:rsidRPr="00581C6C" w:rsidRDefault="00B046C1" w:rsidP="00B046C1">
      <w:pPr>
        <w:widowControl w:val="0"/>
        <w:autoSpaceDE w:val="0"/>
        <w:autoSpaceDN w:val="0"/>
        <w:adjustRightInd w:val="0"/>
        <w:spacing w:after="240"/>
        <w:rPr>
          <w:rFonts w:ascii="Times New Roman" w:hAnsi="Times New Roman" w:cs="Times New Roman"/>
          <w:b/>
        </w:rPr>
      </w:pPr>
      <w:r>
        <w:rPr>
          <w:rFonts w:ascii="Times New Roman" w:hAnsi="Times New Roman" w:cs="Times New Roman"/>
          <w:b/>
          <w:color w:val="00006E"/>
        </w:rPr>
        <w:lastRenderedPageBreak/>
        <w:t>DOMES</w:t>
      </w:r>
      <w:r w:rsidR="007A12E1">
        <w:rPr>
          <w:rFonts w:ascii="Times New Roman" w:hAnsi="Times New Roman" w:cs="Times New Roman"/>
          <w:b/>
          <w:color w:val="00006E"/>
        </w:rPr>
        <w:t>TIC ABUSE AND ITS</w:t>
      </w:r>
      <w:r>
        <w:rPr>
          <w:rFonts w:ascii="Times New Roman" w:hAnsi="Times New Roman" w:cs="Times New Roman"/>
          <w:b/>
          <w:color w:val="00006E"/>
        </w:rPr>
        <w:t xml:space="preserve"> INFLUENCE ON CHILDREN</w:t>
      </w:r>
    </w:p>
    <w:p w14:paraId="05BF40A6" w14:textId="45164EE3" w:rsidR="00B046C1" w:rsidRDefault="00B046C1" w:rsidP="00751973">
      <w:pPr>
        <w:rPr>
          <w:rFonts w:ascii="Times New Roman" w:hAnsi="Times New Roman" w:cs="Times New Roman"/>
        </w:rPr>
      </w:pPr>
      <w:r>
        <w:rPr>
          <w:rFonts w:ascii="Times New Roman" w:hAnsi="Times New Roman" w:cs="Times New Roman"/>
        </w:rPr>
        <w:t xml:space="preserve">Domestic abuse can involve physical abuse, sexual abuse, </w:t>
      </w:r>
      <w:proofErr w:type="gramStart"/>
      <w:r>
        <w:rPr>
          <w:rFonts w:ascii="Times New Roman" w:hAnsi="Times New Roman" w:cs="Times New Roman"/>
        </w:rPr>
        <w:t>emotional</w:t>
      </w:r>
      <w:proofErr w:type="gramEnd"/>
      <w:r>
        <w:rPr>
          <w:rFonts w:ascii="Times New Roman" w:hAnsi="Times New Roman" w:cs="Times New Roman"/>
        </w:rPr>
        <w:t xml:space="preserve"> abuse including controlling behavior. The Domestic Abuse Act recognizes</w:t>
      </w:r>
      <w:r w:rsidR="004B7F02">
        <w:rPr>
          <w:rFonts w:ascii="Times New Roman" w:hAnsi="Times New Roman" w:cs="Times New Roman"/>
        </w:rPr>
        <w:t xml:space="preserve"> psychological harm and coercive and controlling behavior. The legislation also </w:t>
      </w:r>
      <w:proofErr w:type="spellStart"/>
      <w:r w:rsidR="004B7F02">
        <w:rPr>
          <w:rFonts w:ascii="Times New Roman" w:hAnsi="Times New Roman" w:cs="Times New Roman"/>
        </w:rPr>
        <w:t>recognises</w:t>
      </w:r>
      <w:proofErr w:type="spellEnd"/>
      <w:r w:rsidR="004B7F02">
        <w:rPr>
          <w:rFonts w:ascii="Times New Roman" w:hAnsi="Times New Roman" w:cs="Times New Roman"/>
        </w:rPr>
        <w:t xml:space="preserve"> the impact of domestic abuse on children.</w:t>
      </w:r>
    </w:p>
    <w:p w14:paraId="03DD276C" w14:textId="563E07B7" w:rsidR="004B7F02" w:rsidRDefault="004B7F02" w:rsidP="00751973">
      <w:pPr>
        <w:rPr>
          <w:rFonts w:ascii="Times New Roman" w:hAnsi="Times New Roman" w:cs="Times New Roman"/>
        </w:rPr>
      </w:pPr>
    </w:p>
    <w:p w14:paraId="24BADB23" w14:textId="6B2E801B" w:rsidR="004B7F02" w:rsidRDefault="004B7F02" w:rsidP="00751973">
      <w:pPr>
        <w:rPr>
          <w:rFonts w:ascii="Times New Roman" w:hAnsi="Times New Roman" w:cs="Times New Roman"/>
        </w:rPr>
      </w:pPr>
      <w:r>
        <w:rPr>
          <w:rFonts w:ascii="Times New Roman" w:hAnsi="Times New Roman" w:cs="Times New Roman"/>
        </w:rPr>
        <w:t xml:space="preserve">Staff should be alert to patterns of behavior that indicate coercive control and controlling </w:t>
      </w:r>
      <w:proofErr w:type="spellStart"/>
      <w:r>
        <w:rPr>
          <w:rFonts w:ascii="Times New Roman" w:hAnsi="Times New Roman" w:cs="Times New Roman"/>
        </w:rPr>
        <w:t>be</w:t>
      </w:r>
      <w:r w:rsidR="00DB2F27">
        <w:rPr>
          <w:rFonts w:ascii="Times New Roman" w:hAnsi="Times New Roman" w:cs="Times New Roman"/>
        </w:rPr>
        <w:t>haviours</w:t>
      </w:r>
      <w:proofErr w:type="spellEnd"/>
      <w:r w:rsidR="00DB2F27">
        <w:rPr>
          <w:rFonts w:ascii="Times New Roman" w:hAnsi="Times New Roman" w:cs="Times New Roman"/>
        </w:rPr>
        <w:t xml:space="preserve"> and be aware of </w:t>
      </w:r>
      <w:r>
        <w:rPr>
          <w:rFonts w:ascii="Times New Roman" w:hAnsi="Times New Roman" w:cs="Times New Roman"/>
        </w:rPr>
        <w:t xml:space="preserve">the victim’s levels of fear and the impact of this on them and their children even when victims may have difficulty articulating the abuse and what they are afraid of.  Again, any concerns should be raised with the HT in the first instance. The case may be referred to a </w:t>
      </w:r>
      <w:proofErr w:type="spellStart"/>
      <w:r w:rsidR="007A12E1">
        <w:rPr>
          <w:rFonts w:ascii="Times New Roman" w:hAnsi="Times New Roman" w:cs="Times New Roman"/>
        </w:rPr>
        <w:t>Multi Agency</w:t>
      </w:r>
      <w:proofErr w:type="spellEnd"/>
      <w:r w:rsidR="007A12E1">
        <w:rPr>
          <w:rFonts w:ascii="Times New Roman" w:hAnsi="Times New Roman" w:cs="Times New Roman"/>
        </w:rPr>
        <w:t xml:space="preserve"> Risk Assessment Conference (MARAC) where all relevant information is shared and an action plan made.</w:t>
      </w:r>
    </w:p>
    <w:p w14:paraId="5533A1B1" w14:textId="38CEE3CF" w:rsidR="007A12E1" w:rsidRDefault="007A12E1" w:rsidP="00751973">
      <w:pPr>
        <w:rPr>
          <w:rFonts w:ascii="Times New Roman" w:hAnsi="Times New Roman" w:cs="Times New Roman"/>
        </w:rPr>
      </w:pPr>
    </w:p>
    <w:p w14:paraId="7406543D" w14:textId="07FB0214" w:rsidR="007A12E1" w:rsidRDefault="007A12E1" w:rsidP="00751973">
      <w:pPr>
        <w:rPr>
          <w:rFonts w:ascii="Times New Roman" w:hAnsi="Times New Roman" w:cs="Times New Roman"/>
        </w:rPr>
      </w:pPr>
      <w:r>
        <w:rPr>
          <w:rFonts w:ascii="Times New Roman" w:hAnsi="Times New Roman" w:cs="Times New Roman"/>
        </w:rPr>
        <w:t>Where there is any Police involvement or incidents of domestic abuse which could impact on children, this information will be shared with the named person who will consider the needs of the children and put appropriate support in place.</w:t>
      </w:r>
    </w:p>
    <w:p w14:paraId="438B652C" w14:textId="55B533C2" w:rsidR="00F949B0" w:rsidRDefault="00F949B0" w:rsidP="00751973">
      <w:pPr>
        <w:rPr>
          <w:rFonts w:ascii="Times New Roman" w:hAnsi="Times New Roman" w:cs="Times New Roman"/>
        </w:rPr>
      </w:pPr>
    </w:p>
    <w:p w14:paraId="7D54B9DA" w14:textId="77777777" w:rsidR="00000000" w:rsidRPr="00F949B0" w:rsidRDefault="003C0DB1" w:rsidP="00F949B0">
      <w:pPr>
        <w:numPr>
          <w:ilvl w:val="0"/>
          <w:numId w:val="18"/>
        </w:numPr>
        <w:rPr>
          <w:rFonts w:ascii="Times New Roman" w:hAnsi="Times New Roman" w:cs="Times New Roman"/>
          <w:lang w:val="en-GB"/>
        </w:rPr>
      </w:pPr>
      <w:r w:rsidRPr="00F949B0">
        <w:rPr>
          <w:rFonts w:ascii="Times New Roman" w:hAnsi="Times New Roman" w:cs="Times New Roman"/>
          <w:lang w:val="en-GB"/>
        </w:rPr>
        <w:t xml:space="preserve">Information about the Act on </w:t>
      </w:r>
      <w:hyperlink r:id="rId8" w:history="1">
        <w:proofErr w:type="spellStart"/>
        <w:r w:rsidRPr="00F949B0">
          <w:rPr>
            <w:rStyle w:val="Hyperlink"/>
            <w:rFonts w:ascii="Times New Roman" w:hAnsi="Times New Roman" w:cs="Times New Roman"/>
            <w:lang w:val="en-GB"/>
          </w:rPr>
          <w:t>gov.scot</w:t>
        </w:r>
        <w:proofErr w:type="spellEnd"/>
      </w:hyperlink>
      <w:hyperlink r:id="rId9" w:history="1">
        <w:r w:rsidRPr="00F949B0">
          <w:rPr>
            <w:rStyle w:val="Hyperlink"/>
            <w:rFonts w:ascii="Times New Roman" w:hAnsi="Times New Roman" w:cs="Times New Roman"/>
            <w:lang w:val="en-GB"/>
          </w:rPr>
          <w:t xml:space="preserve"> </w:t>
        </w:r>
      </w:hyperlink>
      <w:r w:rsidRPr="00F949B0">
        <w:rPr>
          <w:rFonts w:ascii="Times New Roman" w:hAnsi="Times New Roman" w:cs="Times New Roman"/>
          <w:lang w:val="en-GB"/>
        </w:rPr>
        <w:t>.</w:t>
      </w:r>
    </w:p>
    <w:p w14:paraId="366AD1DD" w14:textId="77777777" w:rsidR="00000000" w:rsidRPr="00F949B0" w:rsidRDefault="003C0DB1" w:rsidP="00F949B0">
      <w:pPr>
        <w:numPr>
          <w:ilvl w:val="0"/>
          <w:numId w:val="18"/>
        </w:numPr>
        <w:rPr>
          <w:rFonts w:ascii="Times New Roman" w:hAnsi="Times New Roman" w:cs="Times New Roman"/>
          <w:lang w:val="en-GB"/>
        </w:rPr>
      </w:pPr>
      <w:r w:rsidRPr="00F949B0">
        <w:rPr>
          <w:rFonts w:ascii="Times New Roman" w:hAnsi="Times New Roman" w:cs="Times New Roman"/>
          <w:lang w:val="en-GB"/>
        </w:rPr>
        <w:t xml:space="preserve">Information about the Act on </w:t>
      </w:r>
      <w:proofErr w:type="spellStart"/>
      <w:r w:rsidRPr="00F949B0">
        <w:rPr>
          <w:rFonts w:ascii="Times New Roman" w:hAnsi="Times New Roman" w:cs="Times New Roman"/>
          <w:lang w:val="en-GB"/>
        </w:rPr>
        <w:t>mygovscot</w:t>
      </w:r>
      <w:proofErr w:type="spellEnd"/>
      <w:r w:rsidRPr="00F949B0">
        <w:rPr>
          <w:rFonts w:ascii="Times New Roman" w:hAnsi="Times New Roman" w:cs="Times New Roman"/>
          <w:lang w:val="en-GB"/>
        </w:rPr>
        <w:t xml:space="preserve">: </w:t>
      </w:r>
      <w:hyperlink r:id="rId10" w:history="1">
        <w:r w:rsidRPr="00F949B0">
          <w:rPr>
            <w:rStyle w:val="Hyperlink"/>
            <w:rFonts w:ascii="Times New Roman" w:hAnsi="Times New Roman" w:cs="Times New Roman"/>
            <w:lang w:val="en-GB"/>
          </w:rPr>
          <w:t xml:space="preserve">Smacking and children - </w:t>
        </w:r>
      </w:hyperlink>
      <w:hyperlink r:id="rId11" w:history="1">
        <w:proofErr w:type="spellStart"/>
        <w:r w:rsidRPr="00F949B0">
          <w:rPr>
            <w:rStyle w:val="Hyperlink"/>
            <w:rFonts w:ascii="Times New Roman" w:hAnsi="Times New Roman" w:cs="Times New Roman"/>
            <w:lang w:val="en-GB"/>
          </w:rPr>
          <w:t>mygov.scot</w:t>
        </w:r>
        <w:proofErr w:type="spellEnd"/>
      </w:hyperlink>
    </w:p>
    <w:p w14:paraId="3B01D3E4" w14:textId="77777777" w:rsidR="00000000" w:rsidRPr="00F949B0" w:rsidRDefault="003C0DB1" w:rsidP="00F949B0">
      <w:pPr>
        <w:numPr>
          <w:ilvl w:val="0"/>
          <w:numId w:val="18"/>
        </w:numPr>
        <w:rPr>
          <w:rFonts w:ascii="Times New Roman" w:hAnsi="Times New Roman" w:cs="Times New Roman"/>
          <w:lang w:val="en-GB"/>
        </w:rPr>
      </w:pPr>
      <w:r w:rsidRPr="00F949B0">
        <w:rPr>
          <w:rFonts w:ascii="Times New Roman" w:hAnsi="Times New Roman" w:cs="Times New Roman"/>
          <w:lang w:val="en-GB"/>
        </w:rPr>
        <w:t xml:space="preserve">A dedicated page about the Act on Parent Club:  </w:t>
      </w:r>
      <w:hyperlink r:id="rId12" w:history="1">
        <w:r w:rsidRPr="00F949B0">
          <w:rPr>
            <w:rStyle w:val="Hyperlink"/>
            <w:rFonts w:ascii="Times New Roman" w:hAnsi="Times New Roman" w:cs="Times New Roman"/>
            <w:lang w:val="en-GB"/>
          </w:rPr>
          <w:t>Guide to the law about physic</w:t>
        </w:r>
        <w:r w:rsidRPr="00F949B0">
          <w:rPr>
            <w:rStyle w:val="Hyperlink"/>
            <w:rFonts w:ascii="Times New Roman" w:hAnsi="Times New Roman" w:cs="Times New Roman"/>
            <w:lang w:val="en-GB"/>
          </w:rPr>
          <w:t>ally punishing a child | Parent Club</w:t>
        </w:r>
      </w:hyperlink>
    </w:p>
    <w:p w14:paraId="502AAC0B" w14:textId="77777777" w:rsidR="00000000" w:rsidRPr="00F949B0" w:rsidRDefault="003C0DB1" w:rsidP="00F949B0">
      <w:pPr>
        <w:numPr>
          <w:ilvl w:val="0"/>
          <w:numId w:val="18"/>
        </w:numPr>
        <w:rPr>
          <w:rFonts w:ascii="Times New Roman" w:hAnsi="Times New Roman" w:cs="Times New Roman"/>
          <w:lang w:val="en-GB"/>
        </w:rPr>
      </w:pPr>
      <w:r w:rsidRPr="00F949B0">
        <w:rPr>
          <w:rFonts w:ascii="Times New Roman" w:hAnsi="Times New Roman" w:cs="Times New Roman"/>
          <w:lang w:val="en-GB"/>
        </w:rPr>
        <w:t xml:space="preserve">Promotional materials about the Act: </w:t>
      </w:r>
      <w:hyperlink r:id="rId13" w:history="1">
        <w:r w:rsidRPr="00F949B0">
          <w:rPr>
            <w:rStyle w:val="Hyperlink"/>
            <w:rFonts w:ascii="Times New Roman" w:hAnsi="Times New Roman" w:cs="Times New Roman"/>
            <w:lang w:val="en-GB"/>
          </w:rPr>
          <w:t xml:space="preserve">Children (Equal Protection from Assault) (Scotland) Act 2019: promotional materials - </w:t>
        </w:r>
      </w:hyperlink>
      <w:hyperlink r:id="rId14" w:history="1">
        <w:r w:rsidRPr="00F949B0">
          <w:rPr>
            <w:rStyle w:val="Hyperlink"/>
            <w:rFonts w:ascii="Times New Roman" w:hAnsi="Times New Roman" w:cs="Times New Roman"/>
            <w:lang w:val="en-GB"/>
          </w:rPr>
          <w:t>gov.scot</w:t>
        </w:r>
      </w:hyperlink>
      <w:hyperlink r:id="rId15" w:history="1">
        <w:r w:rsidRPr="00F949B0">
          <w:rPr>
            <w:rStyle w:val="Hyperlink"/>
            <w:rFonts w:ascii="Times New Roman" w:hAnsi="Times New Roman" w:cs="Times New Roman"/>
            <w:lang w:val="en-GB"/>
          </w:rPr>
          <w:t xml:space="preserve"> (www.gov.scot)</w:t>
        </w:r>
      </w:hyperlink>
    </w:p>
    <w:p w14:paraId="1016F026" w14:textId="77777777" w:rsidR="00000000" w:rsidRPr="00F949B0" w:rsidRDefault="003C0DB1" w:rsidP="00F949B0">
      <w:pPr>
        <w:numPr>
          <w:ilvl w:val="0"/>
          <w:numId w:val="18"/>
        </w:numPr>
        <w:rPr>
          <w:rFonts w:ascii="Times New Roman" w:hAnsi="Times New Roman" w:cs="Times New Roman"/>
          <w:lang w:val="en-GB"/>
        </w:rPr>
      </w:pPr>
      <w:r w:rsidRPr="00F949B0">
        <w:rPr>
          <w:rFonts w:ascii="Times New Roman" w:hAnsi="Times New Roman" w:cs="Times New Roman"/>
          <w:lang w:val="en-GB"/>
        </w:rPr>
        <w:t xml:space="preserve">An easy read factsheet about the Act: </w:t>
      </w:r>
      <w:hyperlink r:id="rId16" w:history="1">
        <w:r w:rsidRPr="00F949B0">
          <w:rPr>
            <w:rStyle w:val="Hyperlink"/>
            <w:rFonts w:ascii="Times New Roman" w:hAnsi="Times New Roman" w:cs="Times New Roman"/>
            <w:lang w:val="en-GB"/>
          </w:rPr>
          <w:t>Children (Equal Protection from Assault) (Scotland) Act factsheet: eas</w:t>
        </w:r>
        <w:r w:rsidRPr="00F949B0">
          <w:rPr>
            <w:rStyle w:val="Hyperlink"/>
            <w:rFonts w:ascii="Times New Roman" w:hAnsi="Times New Roman" w:cs="Times New Roman"/>
            <w:lang w:val="en-GB"/>
          </w:rPr>
          <w:t xml:space="preserve">y read version - </w:t>
        </w:r>
      </w:hyperlink>
      <w:hyperlink r:id="rId17" w:history="1">
        <w:r w:rsidRPr="00F949B0">
          <w:rPr>
            <w:rStyle w:val="Hyperlink"/>
            <w:rFonts w:ascii="Times New Roman" w:hAnsi="Times New Roman" w:cs="Times New Roman"/>
            <w:lang w:val="en-GB"/>
          </w:rPr>
          <w:t>gov.scot</w:t>
        </w:r>
      </w:hyperlink>
      <w:hyperlink r:id="rId18" w:history="1">
        <w:r w:rsidRPr="00F949B0">
          <w:rPr>
            <w:rStyle w:val="Hyperlink"/>
            <w:rFonts w:ascii="Times New Roman" w:hAnsi="Times New Roman" w:cs="Times New Roman"/>
            <w:lang w:val="en-GB"/>
          </w:rPr>
          <w:t xml:space="preserve"> (www.gov.scot)</w:t>
        </w:r>
      </w:hyperlink>
    </w:p>
    <w:p w14:paraId="37023FB3" w14:textId="6C528154" w:rsidR="00F949B0" w:rsidRDefault="00F949B0" w:rsidP="00751973">
      <w:pPr>
        <w:rPr>
          <w:rFonts w:ascii="Times New Roman" w:hAnsi="Times New Roman" w:cs="Times New Roman"/>
        </w:rPr>
      </w:pPr>
    </w:p>
    <w:p w14:paraId="6B22A208" w14:textId="2AAEFEB9" w:rsidR="00F949B0" w:rsidRDefault="00F949B0" w:rsidP="00751973">
      <w:pPr>
        <w:rPr>
          <w:rFonts w:ascii="Times New Roman" w:hAnsi="Times New Roman" w:cs="Times New Roman"/>
        </w:rPr>
      </w:pPr>
    </w:p>
    <w:p w14:paraId="4F46D39C" w14:textId="77777777" w:rsidR="00F949B0" w:rsidRDefault="00F949B0" w:rsidP="00751973">
      <w:pPr>
        <w:rPr>
          <w:rFonts w:ascii="Times New Roman" w:hAnsi="Times New Roman" w:cs="Times New Roman"/>
        </w:rPr>
      </w:pPr>
    </w:p>
    <w:p w14:paraId="466ADFC2" w14:textId="0D16F2EA" w:rsidR="004B7F02" w:rsidRDefault="004B7F02" w:rsidP="00751973">
      <w:pPr>
        <w:rPr>
          <w:rFonts w:ascii="Times New Roman" w:hAnsi="Times New Roman" w:cs="Times New Roman"/>
        </w:rPr>
      </w:pPr>
    </w:p>
    <w:p w14:paraId="4471C1E4" w14:textId="77777777" w:rsidR="004B7F02" w:rsidRDefault="004B7F02" w:rsidP="00751973">
      <w:pPr>
        <w:rPr>
          <w:rFonts w:ascii="Times New Roman" w:hAnsi="Times New Roman" w:cs="Times New Roman"/>
        </w:rPr>
      </w:pPr>
    </w:p>
    <w:p w14:paraId="52F825B4" w14:textId="77777777" w:rsidR="000E7DDB" w:rsidRPr="00581C6C" w:rsidRDefault="000E7DDB" w:rsidP="00751973">
      <w:pPr>
        <w:rPr>
          <w:rFonts w:ascii="Times New Roman" w:hAnsi="Times New Roman" w:cs="Times New Roman"/>
        </w:rPr>
      </w:pPr>
    </w:p>
    <w:p w14:paraId="14CB4FC6" w14:textId="77777777" w:rsidR="000E7DDB" w:rsidRPr="00581C6C" w:rsidRDefault="000E7DDB" w:rsidP="00751973">
      <w:pPr>
        <w:rPr>
          <w:rFonts w:ascii="Times New Roman" w:hAnsi="Times New Roman" w:cs="Times New Roman"/>
        </w:rPr>
      </w:pPr>
    </w:p>
    <w:p w14:paraId="56C00930" w14:textId="77777777" w:rsidR="000E7DDB" w:rsidRPr="00581C6C" w:rsidRDefault="000E7DDB" w:rsidP="00751973">
      <w:pPr>
        <w:rPr>
          <w:rFonts w:ascii="Times New Roman" w:hAnsi="Times New Roman" w:cs="Times New Roman"/>
        </w:rPr>
      </w:pPr>
    </w:p>
    <w:p w14:paraId="202D615D" w14:textId="77777777" w:rsidR="000E7DDB" w:rsidRPr="00581C6C" w:rsidRDefault="000E7DDB" w:rsidP="00751973">
      <w:pPr>
        <w:rPr>
          <w:rFonts w:ascii="Times New Roman" w:hAnsi="Times New Roman" w:cs="Times New Roman"/>
        </w:rPr>
      </w:pPr>
    </w:p>
    <w:p w14:paraId="07FCE7FB" w14:textId="77777777" w:rsidR="000E7DDB" w:rsidRPr="00581C6C" w:rsidRDefault="000E7DDB" w:rsidP="00751973">
      <w:pPr>
        <w:rPr>
          <w:rFonts w:ascii="Times New Roman" w:hAnsi="Times New Roman" w:cs="Times New Roman"/>
        </w:rPr>
      </w:pPr>
    </w:p>
    <w:p w14:paraId="0C5C4EB2" w14:textId="77777777" w:rsidR="000E7DDB" w:rsidRPr="00581C6C" w:rsidRDefault="000E7DDB" w:rsidP="00751973">
      <w:pPr>
        <w:rPr>
          <w:rFonts w:ascii="Times New Roman" w:hAnsi="Times New Roman" w:cs="Times New Roman"/>
        </w:rPr>
      </w:pPr>
    </w:p>
    <w:p w14:paraId="4C43B338" w14:textId="77777777" w:rsidR="000E7DDB" w:rsidRPr="00581C6C" w:rsidRDefault="000E7DDB" w:rsidP="00751973">
      <w:pPr>
        <w:rPr>
          <w:rFonts w:ascii="Times New Roman" w:hAnsi="Times New Roman" w:cs="Times New Roman"/>
        </w:rPr>
      </w:pPr>
    </w:p>
    <w:p w14:paraId="5C3F39CB" w14:textId="77777777" w:rsidR="000E7DDB" w:rsidRPr="00581C6C" w:rsidRDefault="000E7DDB" w:rsidP="00751973">
      <w:pPr>
        <w:rPr>
          <w:rFonts w:ascii="Times New Roman" w:hAnsi="Times New Roman" w:cs="Times New Roman"/>
        </w:rPr>
      </w:pPr>
    </w:p>
    <w:p w14:paraId="00990168" w14:textId="77777777" w:rsidR="000E7DDB" w:rsidRPr="00581C6C" w:rsidRDefault="000E7DDB" w:rsidP="00751973">
      <w:pPr>
        <w:rPr>
          <w:rFonts w:ascii="Times New Roman" w:hAnsi="Times New Roman" w:cs="Times New Roman"/>
        </w:rPr>
      </w:pPr>
    </w:p>
    <w:p w14:paraId="08D7B266" w14:textId="77777777" w:rsidR="000E7DDB" w:rsidRPr="00581C6C" w:rsidRDefault="000E7DDB" w:rsidP="00751973">
      <w:pPr>
        <w:rPr>
          <w:rFonts w:ascii="Times New Roman" w:hAnsi="Times New Roman" w:cs="Times New Roman"/>
        </w:rPr>
      </w:pPr>
    </w:p>
    <w:p w14:paraId="55E3AEB3" w14:textId="77777777" w:rsidR="000E7DDB" w:rsidRPr="00581C6C" w:rsidRDefault="000E7DDB" w:rsidP="00751973">
      <w:pPr>
        <w:rPr>
          <w:rFonts w:ascii="Times New Roman" w:hAnsi="Times New Roman" w:cs="Times New Roman"/>
        </w:rPr>
      </w:pPr>
    </w:p>
    <w:p w14:paraId="1AB1DE7C" w14:textId="77777777" w:rsidR="000E7DDB" w:rsidRPr="00581C6C" w:rsidRDefault="000E7DDB" w:rsidP="00751973">
      <w:pPr>
        <w:rPr>
          <w:rFonts w:ascii="Times New Roman" w:hAnsi="Times New Roman" w:cs="Times New Roman"/>
        </w:rPr>
      </w:pPr>
    </w:p>
    <w:p w14:paraId="34B107ED" w14:textId="77777777" w:rsidR="000E7DDB" w:rsidRPr="00581C6C" w:rsidRDefault="000E7DDB" w:rsidP="00751973">
      <w:pPr>
        <w:rPr>
          <w:rFonts w:ascii="Times New Roman" w:hAnsi="Times New Roman" w:cs="Times New Roman"/>
        </w:rPr>
      </w:pPr>
    </w:p>
    <w:p w14:paraId="0689D084" w14:textId="77777777" w:rsidR="000E7DDB" w:rsidRPr="00581C6C" w:rsidRDefault="000E7DDB" w:rsidP="00751973">
      <w:pPr>
        <w:rPr>
          <w:rFonts w:ascii="Times New Roman" w:hAnsi="Times New Roman" w:cs="Times New Roman"/>
        </w:rPr>
      </w:pPr>
    </w:p>
    <w:p w14:paraId="7010FB04" w14:textId="77777777" w:rsidR="000E7DDB" w:rsidRPr="00581C6C" w:rsidRDefault="000E7DDB" w:rsidP="00751973">
      <w:pPr>
        <w:rPr>
          <w:rFonts w:ascii="Times New Roman" w:hAnsi="Times New Roman" w:cs="Times New Roman"/>
        </w:rPr>
      </w:pPr>
    </w:p>
    <w:p w14:paraId="567AC8F4" w14:textId="77777777" w:rsidR="000E7DDB" w:rsidRPr="00581C6C" w:rsidRDefault="000E7DDB" w:rsidP="00751973">
      <w:pPr>
        <w:rPr>
          <w:rFonts w:ascii="Times New Roman" w:hAnsi="Times New Roman" w:cs="Times New Roman"/>
        </w:rPr>
      </w:pPr>
    </w:p>
    <w:p w14:paraId="3F7C2643" w14:textId="77777777" w:rsidR="000E7DDB" w:rsidRPr="00581C6C" w:rsidRDefault="000E7DDB" w:rsidP="00751973">
      <w:pPr>
        <w:rPr>
          <w:rFonts w:ascii="Times New Roman" w:hAnsi="Times New Roman" w:cs="Times New Roman"/>
        </w:rPr>
      </w:pPr>
    </w:p>
    <w:p w14:paraId="18D4A837" w14:textId="77777777" w:rsidR="000E7DDB" w:rsidRPr="00581C6C" w:rsidRDefault="000E7DDB" w:rsidP="00751973">
      <w:pPr>
        <w:rPr>
          <w:rFonts w:ascii="Times New Roman" w:hAnsi="Times New Roman" w:cs="Times New Roman"/>
        </w:rPr>
      </w:pPr>
    </w:p>
    <w:p w14:paraId="31461196" w14:textId="77777777" w:rsidR="000E7DDB" w:rsidRPr="00581C6C" w:rsidRDefault="000E7DDB" w:rsidP="00751973">
      <w:pPr>
        <w:rPr>
          <w:rFonts w:ascii="Times New Roman" w:hAnsi="Times New Roman" w:cs="Times New Roman"/>
        </w:rPr>
      </w:pPr>
    </w:p>
    <w:p w14:paraId="681D6588" w14:textId="77777777" w:rsidR="000E7DDB" w:rsidRPr="00581C6C" w:rsidRDefault="000E7DDB" w:rsidP="00751973">
      <w:pPr>
        <w:rPr>
          <w:rFonts w:ascii="Times New Roman" w:hAnsi="Times New Roman" w:cs="Times New Roman"/>
        </w:rPr>
      </w:pPr>
    </w:p>
    <w:p w14:paraId="4ACCFB88" w14:textId="77777777" w:rsidR="000E7DDB" w:rsidRPr="00581C6C" w:rsidRDefault="000E7DDB" w:rsidP="00751973">
      <w:pPr>
        <w:rPr>
          <w:rFonts w:ascii="Times New Roman" w:hAnsi="Times New Roman" w:cs="Times New Roman"/>
        </w:rPr>
      </w:pPr>
    </w:p>
    <w:p w14:paraId="34DA642D" w14:textId="77777777" w:rsidR="000E7DDB" w:rsidRPr="00581C6C" w:rsidRDefault="000E7DDB" w:rsidP="00751973">
      <w:pPr>
        <w:rPr>
          <w:rFonts w:ascii="Times New Roman" w:hAnsi="Times New Roman" w:cs="Times New Roman"/>
        </w:rPr>
      </w:pPr>
    </w:p>
    <w:p w14:paraId="3941EF09" w14:textId="720811DB" w:rsidR="000E7DDB" w:rsidRDefault="000E7DDB" w:rsidP="00751973">
      <w:pPr>
        <w:rPr>
          <w:rFonts w:ascii="Times New Roman" w:hAnsi="Times New Roman" w:cs="Times New Roman"/>
        </w:rPr>
      </w:pPr>
    </w:p>
    <w:p w14:paraId="3AA1EE34" w14:textId="221C2D5D" w:rsidR="007A12E1" w:rsidRPr="002517AD" w:rsidRDefault="00F949B0" w:rsidP="00751973">
      <w:pPr>
        <w:rPr>
          <w:rFonts w:ascii="Arial" w:hAnsi="Arial" w:cs="Arial"/>
          <w:b/>
          <w:u w:val="single"/>
        </w:rPr>
      </w:pPr>
      <w:r w:rsidRPr="002517AD">
        <w:rPr>
          <w:rFonts w:ascii="Arial" w:hAnsi="Arial" w:cs="Arial"/>
          <w:b/>
          <w:u w:val="single"/>
        </w:rPr>
        <w:lastRenderedPageBreak/>
        <w:t xml:space="preserve">Useful Links for staff </w:t>
      </w:r>
    </w:p>
    <w:p w14:paraId="2E0507CD" w14:textId="77777777" w:rsidR="00F949B0" w:rsidRDefault="00F949B0" w:rsidP="00751973">
      <w:pPr>
        <w:rPr>
          <w:rFonts w:ascii="Times New Roman" w:hAnsi="Times New Roman" w:cs="Times New Roman"/>
        </w:rPr>
      </w:pPr>
    </w:p>
    <w:p w14:paraId="6DCB7867" w14:textId="12091419" w:rsidR="00F949B0" w:rsidRPr="002517AD" w:rsidRDefault="00F949B0" w:rsidP="00F949B0">
      <w:pPr>
        <w:rPr>
          <w:rFonts w:ascii="Arial" w:hAnsi="Arial" w:cs="Arial"/>
        </w:rPr>
      </w:pPr>
      <w:hyperlink r:id="rId19" w:history="1">
        <w:r w:rsidRPr="002517AD">
          <w:rPr>
            <w:rStyle w:val="Hyperlink"/>
            <w:rFonts w:ascii="Arial" w:hAnsi="Arial" w:cs="Arial"/>
            <w:lang w:val="en-GB"/>
          </w:rPr>
          <w:t xml:space="preserve">National Guidance for Child Protection in Scotland 2021 - updated 2023 - </w:t>
        </w:r>
      </w:hyperlink>
      <w:hyperlink r:id="rId20" w:history="1">
        <w:r w:rsidRPr="002517AD">
          <w:rPr>
            <w:rStyle w:val="Hyperlink"/>
            <w:rFonts w:ascii="Arial" w:hAnsi="Arial" w:cs="Arial"/>
            <w:lang w:val="en-GB"/>
          </w:rPr>
          <w:t>gov.scot</w:t>
        </w:r>
      </w:hyperlink>
      <w:hyperlink r:id="rId21" w:history="1">
        <w:r w:rsidRPr="002517AD">
          <w:rPr>
            <w:rStyle w:val="Hyperlink"/>
            <w:rFonts w:ascii="Arial" w:hAnsi="Arial" w:cs="Arial"/>
            <w:lang w:val="en-GB"/>
          </w:rPr>
          <w:t xml:space="preserve"> (www.gov.scot)</w:t>
        </w:r>
      </w:hyperlink>
    </w:p>
    <w:p w14:paraId="0154C7A5" w14:textId="2C7BC023" w:rsidR="00F949B0" w:rsidRPr="002517AD" w:rsidRDefault="00F949B0" w:rsidP="00F949B0">
      <w:pPr>
        <w:rPr>
          <w:rFonts w:ascii="Arial" w:hAnsi="Arial" w:cs="Arial"/>
        </w:rPr>
      </w:pPr>
    </w:p>
    <w:p w14:paraId="6BFBCF74" w14:textId="0D465834" w:rsidR="00F949B0" w:rsidRPr="002517AD" w:rsidRDefault="00F949B0" w:rsidP="00F949B0">
      <w:pPr>
        <w:rPr>
          <w:rFonts w:ascii="Arial" w:hAnsi="Arial" w:cs="Arial"/>
          <w:lang w:val="en-GB"/>
        </w:rPr>
      </w:pPr>
      <w:hyperlink r:id="rId22" w:history="1">
        <w:proofErr w:type="spellStart"/>
        <w:r w:rsidRPr="002517AD">
          <w:rPr>
            <w:rStyle w:val="Hyperlink"/>
            <w:rFonts w:ascii="Arial" w:hAnsi="Arial" w:cs="Arial"/>
            <w:lang w:val="en-GB"/>
          </w:rPr>
          <w:t>Childline</w:t>
        </w:r>
        <w:proofErr w:type="spellEnd"/>
        <w:r w:rsidRPr="002517AD">
          <w:rPr>
            <w:rStyle w:val="Hyperlink"/>
            <w:rFonts w:ascii="Arial" w:hAnsi="Arial" w:cs="Arial"/>
            <w:lang w:val="en-GB"/>
          </w:rPr>
          <w:t xml:space="preserve"> Primary Posters English (nspcc.org.uk)</w:t>
        </w:r>
      </w:hyperlink>
    </w:p>
    <w:p w14:paraId="5EB28BCB" w14:textId="02A9E0D6" w:rsidR="002517AD" w:rsidRPr="002517AD" w:rsidRDefault="002517AD" w:rsidP="00F949B0">
      <w:pPr>
        <w:rPr>
          <w:rFonts w:ascii="Arial" w:hAnsi="Arial" w:cs="Arial"/>
          <w:lang w:val="en-GB"/>
        </w:rPr>
      </w:pPr>
    </w:p>
    <w:p w14:paraId="4A232F68" w14:textId="7C038A38" w:rsidR="002517AD" w:rsidRPr="002517AD" w:rsidRDefault="002517AD" w:rsidP="00F949B0">
      <w:pPr>
        <w:rPr>
          <w:rFonts w:ascii="Arial" w:hAnsi="Arial" w:cs="Arial"/>
          <w:lang w:val="en-GB"/>
        </w:rPr>
      </w:pPr>
      <w:r w:rsidRPr="002517AD">
        <w:rPr>
          <w:rFonts w:ascii="Arial" w:hAnsi="Arial" w:cs="Arial"/>
          <w:lang w:val="en-GB"/>
        </w:rPr>
        <w:t xml:space="preserve">Training is mandatory for ALL staff and can be accessed on LEON </w:t>
      </w:r>
    </w:p>
    <w:p w14:paraId="2EDA71DE" w14:textId="6190BC44" w:rsidR="002517AD" w:rsidRPr="00F949B0" w:rsidRDefault="002517AD" w:rsidP="00F949B0">
      <w:pPr>
        <w:rPr>
          <w:rFonts w:ascii="Times New Roman" w:hAnsi="Times New Roman" w:cs="Times New Roman"/>
          <w:lang w:val="en-GB"/>
        </w:rPr>
      </w:pPr>
      <w:r w:rsidRPr="002517AD">
        <w:rPr>
          <w:rFonts w:ascii="Times New Roman" w:hAnsi="Times New Roman" w:cs="Times New Roman"/>
          <w:lang w:val="en-GB"/>
        </w:rPr>
        <w:drawing>
          <wp:inline distT="0" distB="0" distL="0" distR="0" wp14:anchorId="08936F32" wp14:editId="39CC3EEA">
            <wp:extent cx="3454400" cy="1850571"/>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3463951" cy="1855688"/>
                    </a:xfrm>
                    <a:prstGeom prst="rect">
                      <a:avLst/>
                    </a:prstGeom>
                  </pic:spPr>
                </pic:pic>
              </a:graphicData>
            </a:graphic>
          </wp:inline>
        </w:drawing>
      </w:r>
    </w:p>
    <w:p w14:paraId="2286C53A" w14:textId="17E4F1FB" w:rsidR="00F949B0" w:rsidRDefault="00F949B0" w:rsidP="00F949B0">
      <w:pPr>
        <w:rPr>
          <w:rFonts w:ascii="Times New Roman" w:hAnsi="Times New Roman" w:cs="Times New Roman"/>
          <w:lang w:val="en-GB"/>
        </w:rPr>
      </w:pPr>
    </w:p>
    <w:p w14:paraId="4523D7BD" w14:textId="0B185849" w:rsidR="00F949B0" w:rsidRDefault="00F949B0" w:rsidP="00F949B0">
      <w:pPr>
        <w:rPr>
          <w:rFonts w:ascii="Times New Roman" w:hAnsi="Times New Roman" w:cs="Times New Roman"/>
          <w:lang w:val="en-GB"/>
        </w:rPr>
      </w:pPr>
    </w:p>
    <w:p w14:paraId="3FFFAE34" w14:textId="74C95BF8" w:rsidR="00F949B0" w:rsidRPr="002517AD" w:rsidRDefault="002517AD" w:rsidP="00F949B0">
      <w:pPr>
        <w:rPr>
          <w:rFonts w:ascii="Arial" w:hAnsi="Arial" w:cs="Arial"/>
          <w:b/>
          <w:u w:val="single"/>
          <w:lang w:val="en-GB"/>
        </w:rPr>
      </w:pPr>
      <w:r w:rsidRPr="002517AD">
        <w:rPr>
          <w:rFonts w:ascii="Arial" w:hAnsi="Arial" w:cs="Arial"/>
          <w:b/>
          <w:u w:val="single"/>
          <w:lang w:val="en-GB"/>
        </w:rPr>
        <w:t xml:space="preserve">Useful </w:t>
      </w:r>
      <w:r w:rsidR="00F949B0" w:rsidRPr="002517AD">
        <w:rPr>
          <w:rFonts w:ascii="Arial" w:hAnsi="Arial" w:cs="Arial"/>
          <w:b/>
          <w:u w:val="single"/>
          <w:lang w:val="en-GB"/>
        </w:rPr>
        <w:t xml:space="preserve">Links for Children </w:t>
      </w:r>
    </w:p>
    <w:p w14:paraId="37B70992" w14:textId="03F6F1A5" w:rsidR="00F949B0" w:rsidRPr="002517AD" w:rsidRDefault="00F949B0" w:rsidP="00F949B0">
      <w:pPr>
        <w:rPr>
          <w:rFonts w:ascii="Arial" w:hAnsi="Arial" w:cs="Arial"/>
          <w:lang w:val="en-GB"/>
        </w:rPr>
      </w:pPr>
    </w:p>
    <w:p w14:paraId="738DFB57" w14:textId="77777777" w:rsidR="00F949B0" w:rsidRPr="002517AD" w:rsidRDefault="00F949B0" w:rsidP="00F949B0">
      <w:pPr>
        <w:rPr>
          <w:rFonts w:ascii="Arial" w:hAnsi="Arial" w:cs="Arial"/>
          <w:lang w:val="en-GB"/>
        </w:rPr>
      </w:pPr>
      <w:r w:rsidRPr="002517AD">
        <w:rPr>
          <w:rFonts w:ascii="Arial" w:hAnsi="Arial" w:cs="Arial"/>
          <w:b/>
          <w:bCs/>
          <w:lang w:val="en-GB"/>
        </w:rPr>
        <w:t>CEOP</w:t>
      </w:r>
      <w:r w:rsidRPr="002517AD">
        <w:rPr>
          <w:rFonts w:ascii="Arial" w:hAnsi="Arial" w:cs="Arial"/>
          <w:lang w:val="en-GB"/>
        </w:rPr>
        <w:t xml:space="preserve"> – Child Exploitation and Online Protection</w:t>
      </w:r>
      <w:r w:rsidRPr="002517AD">
        <w:rPr>
          <w:rFonts w:ascii="Arial" w:hAnsi="Arial" w:cs="Arial"/>
          <w:lang w:val="en-GB"/>
        </w:rPr>
        <w:br/>
        <w:t>A safe and secure place to report if you have been a victim of sexual online abuse or you’re worried this is happening to someone you know.  Many sites have the report to CEOP button.</w:t>
      </w:r>
    </w:p>
    <w:p w14:paraId="28F01B36" w14:textId="05FA7204" w:rsidR="00F949B0" w:rsidRPr="002517AD" w:rsidRDefault="00F949B0" w:rsidP="00F949B0">
      <w:pPr>
        <w:rPr>
          <w:rFonts w:ascii="Arial" w:hAnsi="Arial" w:cs="Arial"/>
          <w:lang w:val="en-GB"/>
        </w:rPr>
      </w:pPr>
      <w:hyperlink r:id="rId24" w:history="1">
        <w:r w:rsidRPr="002517AD">
          <w:rPr>
            <w:rStyle w:val="Hyperlink"/>
            <w:rFonts w:ascii="Arial" w:hAnsi="Arial" w:cs="Arial"/>
            <w:lang w:val="en-GB"/>
          </w:rPr>
          <w:t>www.ceop.police.uk</w:t>
        </w:r>
      </w:hyperlink>
    </w:p>
    <w:p w14:paraId="73F4BA4C" w14:textId="0E9BF451" w:rsidR="00F949B0" w:rsidRPr="002517AD" w:rsidRDefault="00F949B0" w:rsidP="00F949B0">
      <w:pPr>
        <w:rPr>
          <w:rFonts w:ascii="Arial" w:hAnsi="Arial" w:cs="Arial"/>
          <w:lang w:val="en-GB"/>
        </w:rPr>
      </w:pPr>
    </w:p>
    <w:p w14:paraId="0374A509" w14:textId="77777777" w:rsidR="00F949B0" w:rsidRPr="002517AD" w:rsidRDefault="00F949B0" w:rsidP="00F949B0">
      <w:pPr>
        <w:rPr>
          <w:rFonts w:ascii="Arial" w:hAnsi="Arial" w:cs="Arial"/>
          <w:lang w:val="en-GB"/>
        </w:rPr>
      </w:pPr>
      <w:proofErr w:type="spellStart"/>
      <w:r w:rsidRPr="002517AD">
        <w:rPr>
          <w:rFonts w:ascii="Arial" w:hAnsi="Arial" w:cs="Arial"/>
          <w:b/>
          <w:bCs/>
          <w:lang w:val="en-GB"/>
        </w:rPr>
        <w:t>Childline</w:t>
      </w:r>
      <w:proofErr w:type="spellEnd"/>
      <w:r w:rsidRPr="002517AD">
        <w:rPr>
          <w:rFonts w:ascii="Arial" w:hAnsi="Arial" w:cs="Arial"/>
          <w:lang w:val="en-GB"/>
        </w:rPr>
        <w:br/>
        <w:t>Advice for children and young people to help keep safe online and to know what to do when things go wrong.</w:t>
      </w:r>
      <w:r w:rsidRPr="002517AD">
        <w:rPr>
          <w:rFonts w:ascii="Arial" w:hAnsi="Arial" w:cs="Arial"/>
          <w:lang w:val="en-GB"/>
        </w:rPr>
        <w:br/>
      </w:r>
      <w:hyperlink r:id="rId25" w:history="1">
        <w:r w:rsidRPr="002517AD">
          <w:rPr>
            <w:rStyle w:val="Hyperlink"/>
            <w:rFonts w:ascii="Arial" w:hAnsi="Arial" w:cs="Arial"/>
            <w:lang w:val="en-GB"/>
          </w:rPr>
          <w:t>www.childline.org.uk</w:t>
        </w:r>
      </w:hyperlink>
      <w:r w:rsidRPr="002517AD">
        <w:rPr>
          <w:rFonts w:ascii="Arial" w:hAnsi="Arial" w:cs="Arial"/>
          <w:lang w:val="en-GB"/>
        </w:rPr>
        <w:br/>
        <w:t>Telephone: 0800 11 11</w:t>
      </w:r>
    </w:p>
    <w:p w14:paraId="0FF880E6" w14:textId="77777777" w:rsidR="00F949B0" w:rsidRPr="002517AD" w:rsidRDefault="00F949B0" w:rsidP="00F949B0">
      <w:pPr>
        <w:rPr>
          <w:rFonts w:ascii="Arial" w:hAnsi="Arial" w:cs="Arial"/>
          <w:lang w:val="en-GB"/>
        </w:rPr>
      </w:pPr>
    </w:p>
    <w:p w14:paraId="47341A34" w14:textId="77777777" w:rsidR="002517AD" w:rsidRPr="002517AD" w:rsidRDefault="002517AD" w:rsidP="002517AD">
      <w:pPr>
        <w:rPr>
          <w:rFonts w:ascii="Arial" w:hAnsi="Arial" w:cs="Arial"/>
          <w:lang w:val="en-GB"/>
        </w:rPr>
      </w:pPr>
      <w:proofErr w:type="spellStart"/>
      <w:r w:rsidRPr="002517AD">
        <w:rPr>
          <w:rFonts w:ascii="Arial" w:hAnsi="Arial" w:cs="Arial"/>
          <w:b/>
          <w:bCs/>
          <w:lang w:val="en-GB"/>
        </w:rPr>
        <w:t>Thinkuknow</w:t>
      </w:r>
      <w:proofErr w:type="spellEnd"/>
      <w:r w:rsidRPr="002517AD">
        <w:rPr>
          <w:rFonts w:ascii="Arial" w:hAnsi="Arial" w:cs="Arial"/>
          <w:lang w:val="en-GB"/>
        </w:rPr>
        <w:br/>
        <w:t>A website featuring films, learning activity and information to help young people keep themselves safe from sexual abuse and exploitation</w:t>
      </w:r>
      <w:r w:rsidRPr="002517AD">
        <w:rPr>
          <w:rFonts w:ascii="Arial" w:hAnsi="Arial" w:cs="Arial"/>
          <w:lang w:val="en-GB"/>
        </w:rPr>
        <w:br/>
      </w:r>
      <w:hyperlink r:id="rId26" w:history="1">
        <w:r w:rsidRPr="002517AD">
          <w:rPr>
            <w:rStyle w:val="Hyperlink"/>
            <w:rFonts w:ascii="Arial" w:hAnsi="Arial" w:cs="Arial"/>
            <w:lang w:val="en-GB"/>
          </w:rPr>
          <w:t>www.thinkuknow.co.uk</w:t>
        </w:r>
      </w:hyperlink>
    </w:p>
    <w:p w14:paraId="33A104FC" w14:textId="3F1D4F8D" w:rsidR="00F949B0" w:rsidRPr="002517AD" w:rsidRDefault="00F949B0" w:rsidP="00F949B0">
      <w:pPr>
        <w:rPr>
          <w:rFonts w:ascii="Arial" w:hAnsi="Arial" w:cs="Arial"/>
          <w:lang w:val="en-GB"/>
        </w:rPr>
      </w:pPr>
    </w:p>
    <w:p w14:paraId="6281A9F0" w14:textId="1FFF7246" w:rsidR="00F949B0" w:rsidRPr="002517AD" w:rsidRDefault="002517AD" w:rsidP="00F949B0">
      <w:pPr>
        <w:rPr>
          <w:rFonts w:ascii="Arial" w:hAnsi="Arial" w:cs="Arial"/>
          <w:b/>
          <w:u w:val="single"/>
          <w:lang w:val="en-GB"/>
        </w:rPr>
      </w:pPr>
      <w:r w:rsidRPr="002517AD">
        <w:rPr>
          <w:rFonts w:ascii="Arial" w:hAnsi="Arial" w:cs="Arial"/>
          <w:b/>
          <w:u w:val="single"/>
          <w:lang w:val="en-GB"/>
        </w:rPr>
        <w:t xml:space="preserve">Useful </w:t>
      </w:r>
      <w:r w:rsidR="00F949B0" w:rsidRPr="002517AD">
        <w:rPr>
          <w:rFonts w:ascii="Arial" w:hAnsi="Arial" w:cs="Arial"/>
          <w:b/>
          <w:u w:val="single"/>
          <w:lang w:val="en-GB"/>
        </w:rPr>
        <w:t xml:space="preserve">Links for parents </w:t>
      </w:r>
    </w:p>
    <w:p w14:paraId="4A0BF3B9" w14:textId="4791D40D" w:rsidR="002517AD" w:rsidRPr="002517AD" w:rsidRDefault="002517AD" w:rsidP="00F949B0">
      <w:pPr>
        <w:rPr>
          <w:rFonts w:ascii="Arial" w:hAnsi="Arial" w:cs="Arial"/>
          <w:lang w:val="en-GB"/>
        </w:rPr>
      </w:pPr>
    </w:p>
    <w:p w14:paraId="2691246F" w14:textId="77777777" w:rsidR="002517AD" w:rsidRPr="002517AD" w:rsidRDefault="002517AD" w:rsidP="002517AD">
      <w:pPr>
        <w:rPr>
          <w:rFonts w:ascii="Arial" w:hAnsi="Arial" w:cs="Arial"/>
          <w:lang w:val="en-GB"/>
        </w:rPr>
      </w:pPr>
      <w:hyperlink r:id="rId27" w:history="1">
        <w:r w:rsidRPr="002517AD">
          <w:rPr>
            <w:rStyle w:val="Hyperlink"/>
            <w:rFonts w:ascii="Arial" w:hAnsi="Arial" w:cs="Arial"/>
            <w:lang w:val="en-GB"/>
          </w:rPr>
          <w:t>Support &amp; advice for parents | NSPCC</w:t>
        </w:r>
      </w:hyperlink>
    </w:p>
    <w:p w14:paraId="4080DA61" w14:textId="1F41DDE0" w:rsidR="002517AD" w:rsidRPr="002517AD" w:rsidRDefault="002517AD" w:rsidP="00F949B0">
      <w:pPr>
        <w:rPr>
          <w:rFonts w:ascii="Arial" w:hAnsi="Arial" w:cs="Arial"/>
          <w:lang w:val="en-GB"/>
        </w:rPr>
      </w:pPr>
    </w:p>
    <w:p w14:paraId="33A84753" w14:textId="77777777" w:rsidR="002517AD" w:rsidRPr="002517AD" w:rsidRDefault="002517AD" w:rsidP="002517AD">
      <w:pPr>
        <w:rPr>
          <w:rFonts w:ascii="Arial" w:hAnsi="Arial" w:cs="Arial"/>
          <w:lang w:val="en-GB"/>
        </w:rPr>
      </w:pPr>
      <w:hyperlink r:id="rId28" w:history="1">
        <w:r w:rsidRPr="002517AD">
          <w:rPr>
            <w:rStyle w:val="Hyperlink"/>
            <w:rFonts w:ascii="Arial" w:hAnsi="Arial" w:cs="Arial"/>
            <w:lang w:val="en-GB"/>
          </w:rPr>
          <w:t xml:space="preserve">Talk PANTS &amp; Join </w:t>
        </w:r>
      </w:hyperlink>
      <w:hyperlink r:id="rId29" w:history="1">
        <w:proofErr w:type="spellStart"/>
        <w:r w:rsidRPr="002517AD">
          <w:rPr>
            <w:rStyle w:val="Hyperlink"/>
            <w:rFonts w:ascii="Arial" w:hAnsi="Arial" w:cs="Arial"/>
            <w:lang w:val="en-GB"/>
          </w:rPr>
          <w:t>Pantosaurus</w:t>
        </w:r>
        <w:proofErr w:type="spellEnd"/>
      </w:hyperlink>
      <w:hyperlink r:id="rId30" w:history="1">
        <w:r w:rsidRPr="002517AD">
          <w:rPr>
            <w:rStyle w:val="Hyperlink"/>
            <w:rFonts w:ascii="Arial" w:hAnsi="Arial" w:cs="Arial"/>
            <w:lang w:val="en-GB"/>
          </w:rPr>
          <w:t xml:space="preserve"> - The Underwear Rule | NSPCC</w:t>
        </w:r>
      </w:hyperlink>
    </w:p>
    <w:p w14:paraId="3CE9902D" w14:textId="77777777" w:rsidR="002517AD" w:rsidRPr="00F949B0" w:rsidRDefault="002517AD" w:rsidP="00F949B0">
      <w:pPr>
        <w:rPr>
          <w:rFonts w:ascii="Times New Roman" w:hAnsi="Times New Roman" w:cs="Times New Roman"/>
          <w:lang w:val="en-GB"/>
        </w:rPr>
      </w:pPr>
    </w:p>
    <w:p w14:paraId="3EE424BA" w14:textId="77777777" w:rsidR="00F949B0" w:rsidRDefault="00F949B0" w:rsidP="00751973">
      <w:pPr>
        <w:rPr>
          <w:rFonts w:ascii="Times New Roman" w:hAnsi="Times New Roman" w:cs="Times New Roman"/>
        </w:rPr>
      </w:pPr>
    </w:p>
    <w:p w14:paraId="27D4E0E3" w14:textId="2CC42488" w:rsidR="007A12E1" w:rsidRDefault="007A12E1" w:rsidP="00751973">
      <w:pPr>
        <w:rPr>
          <w:rFonts w:ascii="Times New Roman" w:hAnsi="Times New Roman" w:cs="Times New Roman"/>
        </w:rPr>
      </w:pPr>
    </w:p>
    <w:p w14:paraId="7BBA347E" w14:textId="317CC3BB" w:rsidR="007A12E1" w:rsidRDefault="007A12E1" w:rsidP="00751973">
      <w:pPr>
        <w:rPr>
          <w:rFonts w:ascii="Times New Roman" w:hAnsi="Times New Roman" w:cs="Times New Roman"/>
        </w:rPr>
      </w:pPr>
    </w:p>
    <w:p w14:paraId="755D5D10" w14:textId="66592370" w:rsidR="007A12E1" w:rsidRDefault="007A12E1" w:rsidP="00751973">
      <w:pPr>
        <w:rPr>
          <w:rFonts w:ascii="Times New Roman" w:hAnsi="Times New Roman" w:cs="Times New Roman"/>
        </w:rPr>
      </w:pPr>
    </w:p>
    <w:p w14:paraId="2FE01CDB" w14:textId="43BFB78E" w:rsidR="007A12E1" w:rsidRDefault="007A12E1" w:rsidP="00751973">
      <w:pPr>
        <w:rPr>
          <w:rFonts w:ascii="Times New Roman" w:hAnsi="Times New Roman" w:cs="Times New Roman"/>
        </w:rPr>
      </w:pPr>
    </w:p>
    <w:p w14:paraId="4D691FCE" w14:textId="354154B9" w:rsidR="000E7DDB" w:rsidRPr="00581C6C" w:rsidRDefault="000E7DDB" w:rsidP="00F949B0">
      <w:pPr>
        <w:rPr>
          <w:rFonts w:ascii="Times New Roman" w:hAnsi="Times New Roman" w:cs="Times New Roman"/>
        </w:rPr>
      </w:pPr>
    </w:p>
    <w:sectPr w:rsidR="000E7DDB" w:rsidRPr="00581C6C" w:rsidSect="000D2B41">
      <w:footerReference w:type="even" r:id="rId31"/>
      <w:footerReference w:type="default" r:id="rId32"/>
      <w:pgSz w:w="11900" w:h="16840"/>
      <w:pgMar w:top="1134" w:right="1134" w:bottom="102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A5621" w14:textId="77777777" w:rsidR="003C0DB1" w:rsidRDefault="003C0DB1" w:rsidP="00581C6C">
      <w:r>
        <w:separator/>
      </w:r>
    </w:p>
  </w:endnote>
  <w:endnote w:type="continuationSeparator" w:id="0">
    <w:p w14:paraId="5AFE3C21" w14:textId="77777777" w:rsidR="003C0DB1" w:rsidRDefault="003C0DB1" w:rsidP="0058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0E2B4" w14:textId="05379FA0" w:rsidR="0033366A" w:rsidRDefault="003C0DB1">
    <w:pPr>
      <w:pStyle w:val="Footer"/>
    </w:pPr>
    <w:sdt>
      <w:sdtPr>
        <w:id w:val="969400743"/>
        <w:placeholder>
          <w:docPart w:val="AA9E52930578374D82B7636E26F107A5"/>
        </w:placeholder>
        <w:temporary/>
        <w:showingPlcHdr/>
      </w:sdtPr>
      <w:sdtEndPr/>
      <w:sdtContent>
        <w:r w:rsidR="0033366A">
          <w:t>[Type text]</w:t>
        </w:r>
      </w:sdtContent>
    </w:sdt>
    <w:r w:rsidR="0033366A">
      <w:ptab w:relativeTo="margin" w:alignment="center" w:leader="none"/>
    </w:r>
    <w:sdt>
      <w:sdtPr>
        <w:id w:val="969400748"/>
        <w:placeholder>
          <w:docPart w:val="23F9E8F2CAE2EA4EAA0071B6E77F59C0"/>
        </w:placeholder>
        <w:temporary/>
        <w:showingPlcHdr/>
      </w:sdtPr>
      <w:sdtEndPr/>
      <w:sdtContent>
        <w:r w:rsidR="0033366A">
          <w:t>[Type text]</w:t>
        </w:r>
      </w:sdtContent>
    </w:sdt>
    <w:r w:rsidR="0033366A">
      <w:ptab w:relativeTo="margin" w:alignment="right" w:leader="none"/>
    </w:r>
    <w:sdt>
      <w:sdtPr>
        <w:id w:val="969400753"/>
        <w:temporary/>
        <w:showingPlcHdr/>
      </w:sdtPr>
      <w:sdtEndPr/>
      <w:sdtContent>
        <w:r w:rsidR="0033366A">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5EA91" w14:textId="364C9DE3" w:rsidR="0033366A" w:rsidRDefault="000D5DD1" w:rsidP="00581C6C">
    <w:pPr>
      <w:pStyle w:val="Footer"/>
      <w:jc w:val="center"/>
    </w:pPr>
    <w:r>
      <w:t xml:space="preserve">Bowmore </w:t>
    </w:r>
    <w:r w:rsidR="0033366A">
      <w:t xml:space="preserve">Primary School, </w:t>
    </w:r>
    <w:r w:rsidR="00077251">
      <w:t>May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16876" w14:textId="77777777" w:rsidR="003C0DB1" w:rsidRDefault="003C0DB1" w:rsidP="00581C6C">
      <w:r>
        <w:separator/>
      </w:r>
    </w:p>
  </w:footnote>
  <w:footnote w:type="continuationSeparator" w:id="0">
    <w:p w14:paraId="4D978701" w14:textId="77777777" w:rsidR="003C0DB1" w:rsidRDefault="003C0DB1" w:rsidP="00581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180C1B"/>
    <w:multiLevelType w:val="hybridMultilevel"/>
    <w:tmpl w:val="3948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72D04"/>
    <w:multiLevelType w:val="hybridMultilevel"/>
    <w:tmpl w:val="445A8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937161"/>
    <w:multiLevelType w:val="hybridMultilevel"/>
    <w:tmpl w:val="C37AA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50B95"/>
    <w:multiLevelType w:val="hybridMultilevel"/>
    <w:tmpl w:val="27CAD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87F26"/>
    <w:multiLevelType w:val="hybridMultilevel"/>
    <w:tmpl w:val="3ADA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E1D53"/>
    <w:multiLevelType w:val="hybridMultilevel"/>
    <w:tmpl w:val="7E748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D02FE4"/>
    <w:multiLevelType w:val="hybridMultilevel"/>
    <w:tmpl w:val="0050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222F8A"/>
    <w:multiLevelType w:val="hybridMultilevel"/>
    <w:tmpl w:val="D956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64F4B"/>
    <w:multiLevelType w:val="hybridMultilevel"/>
    <w:tmpl w:val="3078E722"/>
    <w:lvl w:ilvl="0" w:tplc="F5C41E2E">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7DA487F"/>
    <w:multiLevelType w:val="hybridMultilevel"/>
    <w:tmpl w:val="F596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CC05D9"/>
    <w:multiLevelType w:val="hybridMultilevel"/>
    <w:tmpl w:val="049C3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C024E0"/>
    <w:multiLevelType w:val="hybridMultilevel"/>
    <w:tmpl w:val="A03A4D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6D62604"/>
    <w:multiLevelType w:val="hybridMultilevel"/>
    <w:tmpl w:val="4C98B14A"/>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15" w15:restartNumberingAfterBreak="0">
    <w:nsid w:val="60166450"/>
    <w:multiLevelType w:val="hybridMultilevel"/>
    <w:tmpl w:val="357E7FC2"/>
    <w:lvl w:ilvl="0" w:tplc="A968A930">
      <w:start w:val="1"/>
      <w:numFmt w:val="bullet"/>
      <w:lvlText w:val=""/>
      <w:lvlJc w:val="left"/>
      <w:pPr>
        <w:tabs>
          <w:tab w:val="num" w:pos="720"/>
        </w:tabs>
        <w:ind w:left="720" w:hanging="360"/>
      </w:pPr>
      <w:rPr>
        <w:rFonts w:ascii="Wingdings 3" w:hAnsi="Wingdings 3" w:hint="default"/>
      </w:rPr>
    </w:lvl>
    <w:lvl w:ilvl="1" w:tplc="23328CC2" w:tentative="1">
      <w:start w:val="1"/>
      <w:numFmt w:val="bullet"/>
      <w:lvlText w:val=""/>
      <w:lvlJc w:val="left"/>
      <w:pPr>
        <w:tabs>
          <w:tab w:val="num" w:pos="1440"/>
        </w:tabs>
        <w:ind w:left="1440" w:hanging="360"/>
      </w:pPr>
      <w:rPr>
        <w:rFonts w:ascii="Wingdings 3" w:hAnsi="Wingdings 3" w:hint="default"/>
      </w:rPr>
    </w:lvl>
    <w:lvl w:ilvl="2" w:tplc="54166BE8" w:tentative="1">
      <w:start w:val="1"/>
      <w:numFmt w:val="bullet"/>
      <w:lvlText w:val=""/>
      <w:lvlJc w:val="left"/>
      <w:pPr>
        <w:tabs>
          <w:tab w:val="num" w:pos="2160"/>
        </w:tabs>
        <w:ind w:left="2160" w:hanging="360"/>
      </w:pPr>
      <w:rPr>
        <w:rFonts w:ascii="Wingdings 3" w:hAnsi="Wingdings 3" w:hint="default"/>
      </w:rPr>
    </w:lvl>
    <w:lvl w:ilvl="3" w:tplc="165E92BE" w:tentative="1">
      <w:start w:val="1"/>
      <w:numFmt w:val="bullet"/>
      <w:lvlText w:val=""/>
      <w:lvlJc w:val="left"/>
      <w:pPr>
        <w:tabs>
          <w:tab w:val="num" w:pos="2880"/>
        </w:tabs>
        <w:ind w:left="2880" w:hanging="360"/>
      </w:pPr>
      <w:rPr>
        <w:rFonts w:ascii="Wingdings 3" w:hAnsi="Wingdings 3" w:hint="default"/>
      </w:rPr>
    </w:lvl>
    <w:lvl w:ilvl="4" w:tplc="FB4C27BC" w:tentative="1">
      <w:start w:val="1"/>
      <w:numFmt w:val="bullet"/>
      <w:lvlText w:val=""/>
      <w:lvlJc w:val="left"/>
      <w:pPr>
        <w:tabs>
          <w:tab w:val="num" w:pos="3600"/>
        </w:tabs>
        <w:ind w:left="3600" w:hanging="360"/>
      </w:pPr>
      <w:rPr>
        <w:rFonts w:ascii="Wingdings 3" w:hAnsi="Wingdings 3" w:hint="default"/>
      </w:rPr>
    </w:lvl>
    <w:lvl w:ilvl="5" w:tplc="DD8E0C02" w:tentative="1">
      <w:start w:val="1"/>
      <w:numFmt w:val="bullet"/>
      <w:lvlText w:val=""/>
      <w:lvlJc w:val="left"/>
      <w:pPr>
        <w:tabs>
          <w:tab w:val="num" w:pos="4320"/>
        </w:tabs>
        <w:ind w:left="4320" w:hanging="360"/>
      </w:pPr>
      <w:rPr>
        <w:rFonts w:ascii="Wingdings 3" w:hAnsi="Wingdings 3" w:hint="default"/>
      </w:rPr>
    </w:lvl>
    <w:lvl w:ilvl="6" w:tplc="1F625158" w:tentative="1">
      <w:start w:val="1"/>
      <w:numFmt w:val="bullet"/>
      <w:lvlText w:val=""/>
      <w:lvlJc w:val="left"/>
      <w:pPr>
        <w:tabs>
          <w:tab w:val="num" w:pos="5040"/>
        </w:tabs>
        <w:ind w:left="5040" w:hanging="360"/>
      </w:pPr>
      <w:rPr>
        <w:rFonts w:ascii="Wingdings 3" w:hAnsi="Wingdings 3" w:hint="default"/>
      </w:rPr>
    </w:lvl>
    <w:lvl w:ilvl="7" w:tplc="10641422" w:tentative="1">
      <w:start w:val="1"/>
      <w:numFmt w:val="bullet"/>
      <w:lvlText w:val=""/>
      <w:lvlJc w:val="left"/>
      <w:pPr>
        <w:tabs>
          <w:tab w:val="num" w:pos="5760"/>
        </w:tabs>
        <w:ind w:left="5760" w:hanging="360"/>
      </w:pPr>
      <w:rPr>
        <w:rFonts w:ascii="Wingdings 3" w:hAnsi="Wingdings 3" w:hint="default"/>
      </w:rPr>
    </w:lvl>
    <w:lvl w:ilvl="8" w:tplc="C2941B3A"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67B314E5"/>
    <w:multiLevelType w:val="hybridMultilevel"/>
    <w:tmpl w:val="B0702A16"/>
    <w:lvl w:ilvl="0" w:tplc="F93E4166">
      <w:start w:val="1"/>
      <w:numFmt w:val="bullet"/>
      <w:lvlText w:val=""/>
      <w:lvlJc w:val="left"/>
      <w:pPr>
        <w:tabs>
          <w:tab w:val="num" w:pos="720"/>
        </w:tabs>
        <w:ind w:left="720" w:hanging="360"/>
      </w:pPr>
      <w:rPr>
        <w:rFonts w:ascii="Wingdings 3" w:hAnsi="Wingdings 3" w:hint="default"/>
      </w:rPr>
    </w:lvl>
    <w:lvl w:ilvl="1" w:tplc="65F61CA8" w:tentative="1">
      <w:start w:val="1"/>
      <w:numFmt w:val="bullet"/>
      <w:lvlText w:val=""/>
      <w:lvlJc w:val="left"/>
      <w:pPr>
        <w:tabs>
          <w:tab w:val="num" w:pos="1440"/>
        </w:tabs>
        <w:ind w:left="1440" w:hanging="360"/>
      </w:pPr>
      <w:rPr>
        <w:rFonts w:ascii="Wingdings 3" w:hAnsi="Wingdings 3" w:hint="default"/>
      </w:rPr>
    </w:lvl>
    <w:lvl w:ilvl="2" w:tplc="C116183A" w:tentative="1">
      <w:start w:val="1"/>
      <w:numFmt w:val="bullet"/>
      <w:lvlText w:val=""/>
      <w:lvlJc w:val="left"/>
      <w:pPr>
        <w:tabs>
          <w:tab w:val="num" w:pos="2160"/>
        </w:tabs>
        <w:ind w:left="2160" w:hanging="360"/>
      </w:pPr>
      <w:rPr>
        <w:rFonts w:ascii="Wingdings 3" w:hAnsi="Wingdings 3" w:hint="default"/>
      </w:rPr>
    </w:lvl>
    <w:lvl w:ilvl="3" w:tplc="A8AC3B92" w:tentative="1">
      <w:start w:val="1"/>
      <w:numFmt w:val="bullet"/>
      <w:lvlText w:val=""/>
      <w:lvlJc w:val="left"/>
      <w:pPr>
        <w:tabs>
          <w:tab w:val="num" w:pos="2880"/>
        </w:tabs>
        <w:ind w:left="2880" w:hanging="360"/>
      </w:pPr>
      <w:rPr>
        <w:rFonts w:ascii="Wingdings 3" w:hAnsi="Wingdings 3" w:hint="default"/>
      </w:rPr>
    </w:lvl>
    <w:lvl w:ilvl="4" w:tplc="B1881AB8" w:tentative="1">
      <w:start w:val="1"/>
      <w:numFmt w:val="bullet"/>
      <w:lvlText w:val=""/>
      <w:lvlJc w:val="left"/>
      <w:pPr>
        <w:tabs>
          <w:tab w:val="num" w:pos="3600"/>
        </w:tabs>
        <w:ind w:left="3600" w:hanging="360"/>
      </w:pPr>
      <w:rPr>
        <w:rFonts w:ascii="Wingdings 3" w:hAnsi="Wingdings 3" w:hint="default"/>
      </w:rPr>
    </w:lvl>
    <w:lvl w:ilvl="5" w:tplc="8500B83A" w:tentative="1">
      <w:start w:val="1"/>
      <w:numFmt w:val="bullet"/>
      <w:lvlText w:val=""/>
      <w:lvlJc w:val="left"/>
      <w:pPr>
        <w:tabs>
          <w:tab w:val="num" w:pos="4320"/>
        </w:tabs>
        <w:ind w:left="4320" w:hanging="360"/>
      </w:pPr>
      <w:rPr>
        <w:rFonts w:ascii="Wingdings 3" w:hAnsi="Wingdings 3" w:hint="default"/>
      </w:rPr>
    </w:lvl>
    <w:lvl w:ilvl="6" w:tplc="22C2C442" w:tentative="1">
      <w:start w:val="1"/>
      <w:numFmt w:val="bullet"/>
      <w:lvlText w:val=""/>
      <w:lvlJc w:val="left"/>
      <w:pPr>
        <w:tabs>
          <w:tab w:val="num" w:pos="5040"/>
        </w:tabs>
        <w:ind w:left="5040" w:hanging="360"/>
      </w:pPr>
      <w:rPr>
        <w:rFonts w:ascii="Wingdings 3" w:hAnsi="Wingdings 3" w:hint="default"/>
      </w:rPr>
    </w:lvl>
    <w:lvl w:ilvl="7" w:tplc="8EBC59A2" w:tentative="1">
      <w:start w:val="1"/>
      <w:numFmt w:val="bullet"/>
      <w:lvlText w:val=""/>
      <w:lvlJc w:val="left"/>
      <w:pPr>
        <w:tabs>
          <w:tab w:val="num" w:pos="5760"/>
        </w:tabs>
        <w:ind w:left="5760" w:hanging="360"/>
      </w:pPr>
      <w:rPr>
        <w:rFonts w:ascii="Wingdings 3" w:hAnsi="Wingdings 3" w:hint="default"/>
      </w:rPr>
    </w:lvl>
    <w:lvl w:ilvl="8" w:tplc="25709F82"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759B01A8"/>
    <w:multiLevelType w:val="hybridMultilevel"/>
    <w:tmpl w:val="8AB4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4"/>
  </w:num>
  <w:num w:numId="4">
    <w:abstractNumId w:val="2"/>
  </w:num>
  <w:num w:numId="5">
    <w:abstractNumId w:val="8"/>
  </w:num>
  <w:num w:numId="6">
    <w:abstractNumId w:val="17"/>
  </w:num>
  <w:num w:numId="7">
    <w:abstractNumId w:val="9"/>
  </w:num>
  <w:num w:numId="8">
    <w:abstractNumId w:val="10"/>
  </w:num>
  <w:num w:numId="9">
    <w:abstractNumId w:val="13"/>
  </w:num>
  <w:num w:numId="10">
    <w:abstractNumId w:val="12"/>
  </w:num>
  <w:num w:numId="11">
    <w:abstractNumId w:val="3"/>
  </w:num>
  <w:num w:numId="12">
    <w:abstractNumId w:val="11"/>
  </w:num>
  <w:num w:numId="13">
    <w:abstractNumId w:val="6"/>
  </w:num>
  <w:num w:numId="14">
    <w:abstractNumId w:val="7"/>
  </w:num>
  <w:num w:numId="15">
    <w:abstractNumId w:val="5"/>
  </w:num>
  <w:num w:numId="16">
    <w:abstractNumId w:val="4"/>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C2"/>
    <w:rsid w:val="00077251"/>
    <w:rsid w:val="000A6298"/>
    <w:rsid w:val="000D2B41"/>
    <w:rsid w:val="000D5DD1"/>
    <w:rsid w:val="000E7DDB"/>
    <w:rsid w:val="00127CE4"/>
    <w:rsid w:val="001433D5"/>
    <w:rsid w:val="002517AD"/>
    <w:rsid w:val="0033366A"/>
    <w:rsid w:val="003C0DB1"/>
    <w:rsid w:val="004206B0"/>
    <w:rsid w:val="004B7F02"/>
    <w:rsid w:val="00581C6C"/>
    <w:rsid w:val="00591FA4"/>
    <w:rsid w:val="00751973"/>
    <w:rsid w:val="007A12E1"/>
    <w:rsid w:val="007D721E"/>
    <w:rsid w:val="00805231"/>
    <w:rsid w:val="008577F2"/>
    <w:rsid w:val="009E3D81"/>
    <w:rsid w:val="00AE0B9F"/>
    <w:rsid w:val="00B046C1"/>
    <w:rsid w:val="00B27EF5"/>
    <w:rsid w:val="00B652C8"/>
    <w:rsid w:val="00BA2BC3"/>
    <w:rsid w:val="00DB2F27"/>
    <w:rsid w:val="00DE01C6"/>
    <w:rsid w:val="00E4264C"/>
    <w:rsid w:val="00E45CD7"/>
    <w:rsid w:val="00E852D6"/>
    <w:rsid w:val="00EA5783"/>
    <w:rsid w:val="00EE765C"/>
    <w:rsid w:val="00F310C2"/>
    <w:rsid w:val="00F46210"/>
    <w:rsid w:val="00F67A9E"/>
    <w:rsid w:val="00F94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3813DA"/>
  <w14:defaultImageDpi w14:val="300"/>
  <w15:docId w15:val="{EC87DF25-CAB2-41E3-A189-6693C5CB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0C2"/>
    <w:pPr>
      <w:ind w:left="720"/>
      <w:contextualSpacing/>
    </w:pPr>
  </w:style>
  <w:style w:type="paragraph" w:styleId="FootnoteText">
    <w:name w:val="footnote text"/>
    <w:basedOn w:val="Normal"/>
    <w:link w:val="FootnoteTextChar"/>
    <w:uiPriority w:val="99"/>
    <w:unhideWhenUsed/>
    <w:rsid w:val="00581C6C"/>
  </w:style>
  <w:style w:type="character" w:customStyle="1" w:styleId="FootnoteTextChar">
    <w:name w:val="Footnote Text Char"/>
    <w:basedOn w:val="DefaultParagraphFont"/>
    <w:link w:val="FootnoteText"/>
    <w:uiPriority w:val="99"/>
    <w:rsid w:val="00581C6C"/>
  </w:style>
  <w:style w:type="character" w:styleId="FootnoteReference">
    <w:name w:val="footnote reference"/>
    <w:basedOn w:val="DefaultParagraphFont"/>
    <w:uiPriority w:val="99"/>
    <w:unhideWhenUsed/>
    <w:rsid w:val="00581C6C"/>
    <w:rPr>
      <w:vertAlign w:val="superscript"/>
    </w:rPr>
  </w:style>
  <w:style w:type="paragraph" w:styleId="Header">
    <w:name w:val="header"/>
    <w:basedOn w:val="Normal"/>
    <w:link w:val="HeaderChar"/>
    <w:uiPriority w:val="99"/>
    <w:unhideWhenUsed/>
    <w:rsid w:val="00581C6C"/>
    <w:pPr>
      <w:tabs>
        <w:tab w:val="center" w:pos="4320"/>
        <w:tab w:val="right" w:pos="8640"/>
      </w:tabs>
    </w:pPr>
  </w:style>
  <w:style w:type="character" w:customStyle="1" w:styleId="HeaderChar">
    <w:name w:val="Header Char"/>
    <w:basedOn w:val="DefaultParagraphFont"/>
    <w:link w:val="Header"/>
    <w:uiPriority w:val="99"/>
    <w:rsid w:val="00581C6C"/>
  </w:style>
  <w:style w:type="paragraph" w:styleId="Footer">
    <w:name w:val="footer"/>
    <w:basedOn w:val="Normal"/>
    <w:link w:val="FooterChar"/>
    <w:uiPriority w:val="99"/>
    <w:unhideWhenUsed/>
    <w:rsid w:val="00581C6C"/>
    <w:pPr>
      <w:tabs>
        <w:tab w:val="center" w:pos="4320"/>
        <w:tab w:val="right" w:pos="8640"/>
      </w:tabs>
    </w:pPr>
  </w:style>
  <w:style w:type="character" w:customStyle="1" w:styleId="FooterChar">
    <w:name w:val="Footer Char"/>
    <w:basedOn w:val="DefaultParagraphFont"/>
    <w:link w:val="Footer"/>
    <w:uiPriority w:val="99"/>
    <w:rsid w:val="00581C6C"/>
  </w:style>
  <w:style w:type="paragraph" w:styleId="BalloonText">
    <w:name w:val="Balloon Text"/>
    <w:basedOn w:val="Normal"/>
    <w:link w:val="BalloonTextChar"/>
    <w:uiPriority w:val="99"/>
    <w:semiHidden/>
    <w:unhideWhenUsed/>
    <w:rsid w:val="00E426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64C"/>
    <w:rPr>
      <w:rFonts w:ascii="Segoe UI" w:hAnsi="Segoe UI" w:cs="Segoe UI"/>
      <w:sz w:val="18"/>
      <w:szCs w:val="18"/>
    </w:rPr>
  </w:style>
  <w:style w:type="character" w:styleId="Hyperlink">
    <w:name w:val="Hyperlink"/>
    <w:basedOn w:val="DefaultParagraphFont"/>
    <w:uiPriority w:val="99"/>
    <w:unhideWhenUsed/>
    <w:rsid w:val="00F949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86739">
      <w:bodyDiv w:val="1"/>
      <w:marLeft w:val="0"/>
      <w:marRight w:val="0"/>
      <w:marTop w:val="0"/>
      <w:marBottom w:val="0"/>
      <w:divBdr>
        <w:top w:val="none" w:sz="0" w:space="0" w:color="auto"/>
        <w:left w:val="none" w:sz="0" w:space="0" w:color="auto"/>
        <w:bottom w:val="none" w:sz="0" w:space="0" w:color="auto"/>
        <w:right w:val="none" w:sz="0" w:space="0" w:color="auto"/>
      </w:divBdr>
    </w:div>
    <w:div w:id="108673230">
      <w:bodyDiv w:val="1"/>
      <w:marLeft w:val="0"/>
      <w:marRight w:val="0"/>
      <w:marTop w:val="0"/>
      <w:marBottom w:val="0"/>
      <w:divBdr>
        <w:top w:val="none" w:sz="0" w:space="0" w:color="auto"/>
        <w:left w:val="none" w:sz="0" w:space="0" w:color="auto"/>
        <w:bottom w:val="none" w:sz="0" w:space="0" w:color="auto"/>
        <w:right w:val="none" w:sz="0" w:space="0" w:color="auto"/>
      </w:divBdr>
    </w:div>
    <w:div w:id="308173751">
      <w:bodyDiv w:val="1"/>
      <w:marLeft w:val="0"/>
      <w:marRight w:val="0"/>
      <w:marTop w:val="0"/>
      <w:marBottom w:val="0"/>
      <w:divBdr>
        <w:top w:val="none" w:sz="0" w:space="0" w:color="auto"/>
        <w:left w:val="none" w:sz="0" w:space="0" w:color="auto"/>
        <w:bottom w:val="none" w:sz="0" w:space="0" w:color="auto"/>
        <w:right w:val="none" w:sz="0" w:space="0" w:color="auto"/>
      </w:divBdr>
    </w:div>
    <w:div w:id="491525784">
      <w:bodyDiv w:val="1"/>
      <w:marLeft w:val="0"/>
      <w:marRight w:val="0"/>
      <w:marTop w:val="0"/>
      <w:marBottom w:val="0"/>
      <w:divBdr>
        <w:top w:val="none" w:sz="0" w:space="0" w:color="auto"/>
        <w:left w:val="none" w:sz="0" w:space="0" w:color="auto"/>
        <w:bottom w:val="none" w:sz="0" w:space="0" w:color="auto"/>
        <w:right w:val="none" w:sz="0" w:space="0" w:color="auto"/>
      </w:divBdr>
      <w:divsChild>
        <w:div w:id="1803115981">
          <w:marLeft w:val="547"/>
          <w:marRight w:val="0"/>
          <w:marTop w:val="200"/>
          <w:marBottom w:val="0"/>
          <w:divBdr>
            <w:top w:val="none" w:sz="0" w:space="0" w:color="auto"/>
            <w:left w:val="none" w:sz="0" w:space="0" w:color="auto"/>
            <w:bottom w:val="none" w:sz="0" w:space="0" w:color="auto"/>
            <w:right w:val="none" w:sz="0" w:space="0" w:color="auto"/>
          </w:divBdr>
        </w:div>
      </w:divsChild>
    </w:div>
    <w:div w:id="1123815887">
      <w:bodyDiv w:val="1"/>
      <w:marLeft w:val="0"/>
      <w:marRight w:val="0"/>
      <w:marTop w:val="0"/>
      <w:marBottom w:val="0"/>
      <w:divBdr>
        <w:top w:val="none" w:sz="0" w:space="0" w:color="auto"/>
        <w:left w:val="none" w:sz="0" w:space="0" w:color="auto"/>
        <w:bottom w:val="none" w:sz="0" w:space="0" w:color="auto"/>
        <w:right w:val="none" w:sz="0" w:space="0" w:color="auto"/>
      </w:divBdr>
      <w:divsChild>
        <w:div w:id="2061052527">
          <w:marLeft w:val="547"/>
          <w:marRight w:val="0"/>
          <w:marTop w:val="200"/>
          <w:marBottom w:val="0"/>
          <w:divBdr>
            <w:top w:val="none" w:sz="0" w:space="0" w:color="auto"/>
            <w:left w:val="none" w:sz="0" w:space="0" w:color="auto"/>
            <w:bottom w:val="none" w:sz="0" w:space="0" w:color="auto"/>
            <w:right w:val="none" w:sz="0" w:space="0" w:color="auto"/>
          </w:divBdr>
        </w:div>
        <w:div w:id="1170097938">
          <w:marLeft w:val="547"/>
          <w:marRight w:val="0"/>
          <w:marTop w:val="200"/>
          <w:marBottom w:val="0"/>
          <w:divBdr>
            <w:top w:val="none" w:sz="0" w:space="0" w:color="auto"/>
            <w:left w:val="none" w:sz="0" w:space="0" w:color="auto"/>
            <w:bottom w:val="none" w:sz="0" w:space="0" w:color="auto"/>
            <w:right w:val="none" w:sz="0" w:space="0" w:color="auto"/>
          </w:divBdr>
        </w:div>
        <w:div w:id="593243103">
          <w:marLeft w:val="547"/>
          <w:marRight w:val="0"/>
          <w:marTop w:val="200"/>
          <w:marBottom w:val="0"/>
          <w:divBdr>
            <w:top w:val="none" w:sz="0" w:space="0" w:color="auto"/>
            <w:left w:val="none" w:sz="0" w:space="0" w:color="auto"/>
            <w:bottom w:val="none" w:sz="0" w:space="0" w:color="auto"/>
            <w:right w:val="none" w:sz="0" w:space="0" w:color="auto"/>
          </w:divBdr>
        </w:div>
        <w:div w:id="1242443730">
          <w:marLeft w:val="547"/>
          <w:marRight w:val="0"/>
          <w:marTop w:val="200"/>
          <w:marBottom w:val="0"/>
          <w:divBdr>
            <w:top w:val="none" w:sz="0" w:space="0" w:color="auto"/>
            <w:left w:val="none" w:sz="0" w:space="0" w:color="auto"/>
            <w:bottom w:val="none" w:sz="0" w:space="0" w:color="auto"/>
            <w:right w:val="none" w:sz="0" w:space="0" w:color="auto"/>
          </w:divBdr>
        </w:div>
        <w:div w:id="1042562110">
          <w:marLeft w:val="547"/>
          <w:marRight w:val="0"/>
          <w:marTop w:val="200"/>
          <w:marBottom w:val="0"/>
          <w:divBdr>
            <w:top w:val="none" w:sz="0" w:space="0" w:color="auto"/>
            <w:left w:val="none" w:sz="0" w:space="0" w:color="auto"/>
            <w:bottom w:val="none" w:sz="0" w:space="0" w:color="auto"/>
            <w:right w:val="none" w:sz="0" w:space="0" w:color="auto"/>
          </w:divBdr>
        </w:div>
      </w:divsChild>
    </w:div>
    <w:div w:id="1297565301">
      <w:bodyDiv w:val="1"/>
      <w:marLeft w:val="0"/>
      <w:marRight w:val="0"/>
      <w:marTop w:val="0"/>
      <w:marBottom w:val="0"/>
      <w:divBdr>
        <w:top w:val="none" w:sz="0" w:space="0" w:color="auto"/>
        <w:left w:val="none" w:sz="0" w:space="0" w:color="auto"/>
        <w:bottom w:val="none" w:sz="0" w:space="0" w:color="auto"/>
        <w:right w:val="none" w:sz="0" w:space="0" w:color="auto"/>
      </w:divBdr>
    </w:div>
    <w:div w:id="1326780899">
      <w:bodyDiv w:val="1"/>
      <w:marLeft w:val="0"/>
      <w:marRight w:val="0"/>
      <w:marTop w:val="0"/>
      <w:marBottom w:val="0"/>
      <w:divBdr>
        <w:top w:val="none" w:sz="0" w:space="0" w:color="auto"/>
        <w:left w:val="none" w:sz="0" w:space="0" w:color="auto"/>
        <w:bottom w:val="none" w:sz="0" w:space="0" w:color="auto"/>
        <w:right w:val="none" w:sz="0" w:space="0" w:color="auto"/>
      </w:divBdr>
    </w:div>
    <w:div w:id="1462648056">
      <w:bodyDiv w:val="1"/>
      <w:marLeft w:val="0"/>
      <w:marRight w:val="0"/>
      <w:marTop w:val="0"/>
      <w:marBottom w:val="0"/>
      <w:divBdr>
        <w:top w:val="none" w:sz="0" w:space="0" w:color="auto"/>
        <w:left w:val="none" w:sz="0" w:space="0" w:color="auto"/>
        <w:bottom w:val="none" w:sz="0" w:space="0" w:color="auto"/>
        <w:right w:val="none" w:sz="0" w:space="0" w:color="auto"/>
      </w:divBdr>
    </w:div>
    <w:div w:id="18502897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scot/publications/children-equal-protection-from-assault-scotland-act-2019-promotional-materials/" TargetMode="External"/><Relationship Id="rId18" Type="http://schemas.openxmlformats.org/officeDocument/2006/relationships/hyperlink" Target="https://www.gov.scot/publications/children-equal-protection-assault-scotland-act-factsheet-easy-read/" TargetMode="External"/><Relationship Id="rId26" Type="http://schemas.openxmlformats.org/officeDocument/2006/relationships/hyperlink" Target="http://www.thinkuknow.co.uk/" TargetMode="External"/><Relationship Id="rId3" Type="http://schemas.openxmlformats.org/officeDocument/2006/relationships/styles" Target="styles.xml"/><Relationship Id="rId21" Type="http://schemas.openxmlformats.org/officeDocument/2006/relationships/hyperlink" Target="https://www.gov.scot/publications/national-guidance-child-protection-scotland-2021-updated-2023/"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parentclub.scot/articles/guide-law-about-physically-punishing-child" TargetMode="External"/><Relationship Id="rId17" Type="http://schemas.openxmlformats.org/officeDocument/2006/relationships/hyperlink" Target="https://www.gov.scot/publications/children-equal-protection-assault-scotland-act-factsheet-easy-read/" TargetMode="External"/><Relationship Id="rId25" Type="http://schemas.openxmlformats.org/officeDocument/2006/relationships/hyperlink" Target="https://www.childline.org.uk/info-advice/bullying-abuse-safety/online-mobile-safety/staying-safe-onlin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scot/publications/children-equal-protection-assault-scotland-act-factsheet-easy-read/" TargetMode="External"/><Relationship Id="rId20" Type="http://schemas.openxmlformats.org/officeDocument/2006/relationships/hyperlink" Target="https://www.gov.scot/publications/national-guidance-child-protection-scotland-2021-updated-2023/" TargetMode="External"/><Relationship Id="rId29" Type="http://schemas.openxmlformats.org/officeDocument/2006/relationships/hyperlink" Target="https://www.nspcc.org.uk/keeping-children-safe/support-for-parents/pants-underwear-ru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gov.scot/smacking-children" TargetMode="External"/><Relationship Id="rId24" Type="http://schemas.openxmlformats.org/officeDocument/2006/relationships/hyperlink" Target="https://www.ceop.police.uk/safety-centre/"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scot/publications/children-equal-protection-from-assault-scotland-act-2019-promotional-materials/" TargetMode="External"/><Relationship Id="rId23" Type="http://schemas.openxmlformats.org/officeDocument/2006/relationships/image" Target="media/image1.png"/><Relationship Id="rId28" Type="http://schemas.openxmlformats.org/officeDocument/2006/relationships/hyperlink" Target="https://www.nspcc.org.uk/keeping-children-safe/support-for-parents/pants-underwear-rule/" TargetMode="External"/><Relationship Id="rId10" Type="http://schemas.openxmlformats.org/officeDocument/2006/relationships/hyperlink" Target="https://www.mygov.scot/smacking-children" TargetMode="External"/><Relationship Id="rId19" Type="http://schemas.openxmlformats.org/officeDocument/2006/relationships/hyperlink" Target="https://www.gov.scot/publications/national-guidance-child-protection-scotland-2021-updated-202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scot/publications/physical-punishment-and-discipline-of-children-how-the-law-is-changing/" TargetMode="External"/><Relationship Id="rId14" Type="http://schemas.openxmlformats.org/officeDocument/2006/relationships/hyperlink" Target="https://www.gov.scot/publications/children-equal-protection-from-assault-scotland-act-2019-promotional-materials/" TargetMode="External"/><Relationship Id="rId22" Type="http://schemas.openxmlformats.org/officeDocument/2006/relationships/hyperlink" Target="https://learning.nspcc.org.uk/media/icqbqpyy/childline-primary-posters-english.pdf" TargetMode="External"/><Relationship Id="rId27" Type="http://schemas.openxmlformats.org/officeDocument/2006/relationships/hyperlink" Target="https://www.nspcc.org.uk/keeping-children-safe/support-for-parents/" TargetMode="External"/><Relationship Id="rId30" Type="http://schemas.openxmlformats.org/officeDocument/2006/relationships/hyperlink" Target="https://www.nspcc.org.uk/keeping-children-safe/support-for-parents/pants-underwear-rule/" TargetMode="External"/><Relationship Id="rId35" Type="http://schemas.openxmlformats.org/officeDocument/2006/relationships/theme" Target="theme/theme1.xml"/><Relationship Id="rId8" Type="http://schemas.openxmlformats.org/officeDocument/2006/relationships/hyperlink" Target="https://www.gov.scot/publications/physical-punishment-and-discipline-of-children-how-the-law-is-chang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9E52930578374D82B7636E26F107A5"/>
        <w:category>
          <w:name w:val="General"/>
          <w:gallery w:val="placeholder"/>
        </w:category>
        <w:types>
          <w:type w:val="bbPlcHdr"/>
        </w:types>
        <w:behaviors>
          <w:behavior w:val="content"/>
        </w:behaviors>
        <w:guid w:val="{1491DC04-ADF8-4740-B41D-FE0F77B31E28}"/>
      </w:docPartPr>
      <w:docPartBody>
        <w:p w:rsidR="00E830AC" w:rsidRDefault="00E830AC" w:rsidP="00E830AC">
          <w:pPr>
            <w:pStyle w:val="AA9E52930578374D82B7636E26F107A5"/>
          </w:pPr>
          <w:r>
            <w:t>[Type text]</w:t>
          </w:r>
        </w:p>
      </w:docPartBody>
    </w:docPart>
    <w:docPart>
      <w:docPartPr>
        <w:name w:val="23F9E8F2CAE2EA4EAA0071B6E77F59C0"/>
        <w:category>
          <w:name w:val="General"/>
          <w:gallery w:val="placeholder"/>
        </w:category>
        <w:types>
          <w:type w:val="bbPlcHdr"/>
        </w:types>
        <w:behaviors>
          <w:behavior w:val="content"/>
        </w:behaviors>
        <w:guid w:val="{706BAB3C-AF80-AB40-ABFF-40BA575213D8}"/>
      </w:docPartPr>
      <w:docPartBody>
        <w:p w:rsidR="00E830AC" w:rsidRDefault="00E830AC" w:rsidP="00E830AC">
          <w:pPr>
            <w:pStyle w:val="23F9E8F2CAE2EA4EAA0071B6E77F59C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0AC"/>
    <w:rsid w:val="00263CC4"/>
    <w:rsid w:val="003760F3"/>
    <w:rsid w:val="005B4E4E"/>
    <w:rsid w:val="00DB49C2"/>
    <w:rsid w:val="00E83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9E52930578374D82B7636E26F107A5">
    <w:name w:val="AA9E52930578374D82B7636E26F107A5"/>
    <w:rsid w:val="00E830AC"/>
  </w:style>
  <w:style w:type="paragraph" w:customStyle="1" w:styleId="23F9E8F2CAE2EA4EAA0071B6E77F59C0">
    <w:name w:val="23F9E8F2CAE2EA4EAA0071B6E77F59C0"/>
    <w:rsid w:val="00E830AC"/>
  </w:style>
  <w:style w:type="paragraph" w:customStyle="1" w:styleId="8548F21B5FF62B4F9D6149C39040C4D1">
    <w:name w:val="8548F21B5FF62B4F9D6149C39040C4D1"/>
    <w:rsid w:val="00E830AC"/>
  </w:style>
  <w:style w:type="paragraph" w:customStyle="1" w:styleId="47C1C8659B790B41884580BAA0E16290">
    <w:name w:val="47C1C8659B790B41884580BAA0E16290"/>
    <w:rsid w:val="00E830AC"/>
  </w:style>
  <w:style w:type="paragraph" w:customStyle="1" w:styleId="0E594B00AF8981458490FDFE6398FF5B">
    <w:name w:val="0E594B00AF8981458490FDFE6398FF5B"/>
    <w:rsid w:val="00E830AC"/>
  </w:style>
  <w:style w:type="paragraph" w:customStyle="1" w:styleId="34044E064EC80F4386C780A46CDE6EEB">
    <w:name w:val="34044E064EC80F4386C780A46CDE6EEB"/>
    <w:rsid w:val="00E830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CFFFB-10A7-4EFA-85B6-68EF7029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2547</Words>
  <Characters>14521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Pupils</dc:creator>
  <cp:keywords/>
  <dc:description/>
  <cp:lastModifiedBy>Macdonald, Maureen</cp:lastModifiedBy>
  <cp:revision>2</cp:revision>
  <cp:lastPrinted>2021-08-17T09:43:00Z</cp:lastPrinted>
  <dcterms:created xsi:type="dcterms:W3CDTF">2025-05-24T14:08:00Z</dcterms:created>
  <dcterms:modified xsi:type="dcterms:W3CDTF">2025-05-24T14:08:00Z</dcterms:modified>
</cp:coreProperties>
</file>