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C2" w:rsidRDefault="00DE4B37">
      <w:bookmarkStart w:id="0" w:name="_GoBack"/>
      <w:bookmarkEnd w:id="0"/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3728"/>
        <w:gridCol w:w="11440"/>
      </w:tblGrid>
      <w:tr w:rsidR="002A4D76" w:rsidRPr="004A6206" w:rsidTr="000F5A50">
        <w:tc>
          <w:tcPr>
            <w:tcW w:w="3728" w:type="dxa"/>
            <w:shd w:val="clear" w:color="auto" w:fill="DDDDD8" w:themeFill="text2" w:themeFillTint="33"/>
          </w:tcPr>
          <w:p w:rsidR="002A4D76" w:rsidRPr="00C504E1" w:rsidRDefault="002A4D76" w:rsidP="000F5A50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04E1">
              <w:rPr>
                <w:rFonts w:cstheme="minorHAnsi"/>
                <w:b/>
                <w:sz w:val="32"/>
                <w:szCs w:val="32"/>
              </w:rPr>
              <w:t>School Priority</w:t>
            </w:r>
          </w:p>
          <w:p w:rsidR="002A4D76" w:rsidRPr="00C504E1" w:rsidRDefault="002A4D76" w:rsidP="000F5A50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1440" w:type="dxa"/>
            <w:shd w:val="clear" w:color="auto" w:fill="DDDDD8" w:themeFill="text2" w:themeFillTint="33"/>
          </w:tcPr>
          <w:p w:rsidR="002A4D76" w:rsidRPr="00C504E1" w:rsidRDefault="002A4D76" w:rsidP="000F5A50">
            <w:pPr>
              <w:spacing w:before="6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504E1">
              <w:rPr>
                <w:rFonts w:cstheme="minorHAnsi"/>
                <w:b/>
                <w:sz w:val="32"/>
                <w:szCs w:val="32"/>
              </w:rPr>
              <w:t>Activities</w:t>
            </w:r>
          </w:p>
        </w:tc>
      </w:tr>
      <w:tr w:rsidR="002A4D76" w:rsidRPr="004A6206" w:rsidTr="000F5A50">
        <w:tc>
          <w:tcPr>
            <w:tcW w:w="3728" w:type="dxa"/>
          </w:tcPr>
          <w:p w:rsidR="002A4D76" w:rsidRPr="005F1687" w:rsidRDefault="002A4D76" w:rsidP="000F5A50">
            <w:pPr>
              <w:spacing w:before="60" w:after="60"/>
              <w:rPr>
                <w:rFonts w:cstheme="minorHAnsi"/>
                <w:b/>
              </w:rPr>
            </w:pPr>
            <w:r w:rsidRPr="005F1687">
              <w:rPr>
                <w:rFonts w:cstheme="minorHAnsi"/>
                <w:b/>
              </w:rPr>
              <w:t xml:space="preserve">Family Learning </w:t>
            </w:r>
            <w:r>
              <w:rPr>
                <w:rFonts w:cstheme="minorHAnsi"/>
                <w:b/>
              </w:rPr>
              <w:t xml:space="preserve">– stretch aim – overarching over all other priorities </w:t>
            </w:r>
          </w:p>
        </w:tc>
        <w:tc>
          <w:tcPr>
            <w:tcW w:w="11440" w:type="dxa"/>
          </w:tcPr>
          <w:p w:rsidR="002A4D76" w:rsidRPr="00844B35" w:rsidRDefault="002A4D76" w:rsidP="00844B3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>Implement plans for Early Intervention by Engaging  the wider parent body before their children start school</w:t>
            </w:r>
            <w:r w:rsidRPr="00844B35">
              <w:rPr>
                <w:sz w:val="20"/>
                <w:szCs w:val="20"/>
              </w:rPr>
              <w:t xml:space="preserve">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2"/>
              </w:numPr>
              <w:spacing w:before="120"/>
              <w:rPr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>Strengthen home / school links and increase parent confidence to assist with learning across the curriculum</w:t>
            </w:r>
            <w:r w:rsidRPr="00844B35">
              <w:rPr>
                <w:sz w:val="20"/>
                <w:szCs w:val="20"/>
              </w:rPr>
              <w:t xml:space="preserve">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2"/>
              </w:numPr>
              <w:spacing w:before="120"/>
              <w:rPr>
                <w:b/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 xml:space="preserve">Family Support and Nurture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b/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 xml:space="preserve">Safeguarding and Child protection </w:t>
            </w:r>
          </w:p>
        </w:tc>
      </w:tr>
      <w:tr w:rsidR="002A4D76" w:rsidRPr="004A6206" w:rsidTr="000F5A50">
        <w:tc>
          <w:tcPr>
            <w:tcW w:w="3728" w:type="dxa"/>
          </w:tcPr>
          <w:p w:rsidR="002A4D76" w:rsidRDefault="002A4D76" w:rsidP="000F5A5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Becoming a Reading School</w:t>
            </w:r>
          </w:p>
          <w:p w:rsidR="002A4D76" w:rsidRPr="005F1687" w:rsidRDefault="002A4D76" w:rsidP="000F5A5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(Scottish Book Trust Accreditation) </w:t>
            </w:r>
          </w:p>
        </w:tc>
        <w:tc>
          <w:tcPr>
            <w:tcW w:w="11440" w:type="dxa"/>
          </w:tcPr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Create and develop a Reading Leadership Group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 xml:space="preserve">Visible staff role modelling across the school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 xml:space="preserve">Learner role modelling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Whole-school action plan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School environment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Participate in National events and celebrations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tabs>
                <w:tab w:val="left" w:pos="1141"/>
              </w:tabs>
              <w:rPr>
                <w:rFonts w:cs="Arial"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Opportunity to engage with authors (writers, illustrators or storytellers)</w:t>
            </w:r>
            <w:r w:rsidRPr="00844B35">
              <w:rPr>
                <w:rFonts w:cs="Arial"/>
                <w:sz w:val="20"/>
                <w:szCs w:val="20"/>
              </w:rPr>
              <w:t xml:space="preserve">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Update books and other reading materials</w:t>
            </w:r>
            <w:r w:rsidRPr="00844B35">
              <w:rPr>
                <w:rFonts w:cs="Arial"/>
                <w:sz w:val="20"/>
                <w:szCs w:val="20"/>
              </w:rPr>
              <w:t xml:space="preserve">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 xml:space="preserve">Ensure every learner does one interdisciplinary project per year and teachers Read Aloud in class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 xml:space="preserve">Raising the profile of reading with families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3"/>
              </w:numPr>
              <w:rPr>
                <w:rFonts w:cs="Arial"/>
                <w:b/>
                <w:sz w:val="20"/>
                <w:szCs w:val="20"/>
              </w:rPr>
            </w:pPr>
            <w:r w:rsidRPr="00844B35">
              <w:rPr>
                <w:rFonts w:cs="Arial"/>
                <w:b/>
                <w:sz w:val="20"/>
                <w:szCs w:val="20"/>
              </w:rPr>
              <w:t>Monitor Progress and Impact</w:t>
            </w:r>
          </w:p>
        </w:tc>
      </w:tr>
      <w:tr w:rsidR="002A4D76" w:rsidTr="000F5A50">
        <w:tc>
          <w:tcPr>
            <w:tcW w:w="3728" w:type="dxa"/>
          </w:tcPr>
          <w:p w:rsidR="002A4D76" w:rsidRPr="005F1687" w:rsidRDefault="002A4D76" w:rsidP="000F5A50">
            <w:pPr>
              <w:spacing w:before="60" w:after="60"/>
              <w:rPr>
                <w:rFonts w:cstheme="minorHAnsi"/>
                <w:b/>
              </w:rPr>
            </w:pPr>
            <w:r w:rsidRPr="005F1687">
              <w:rPr>
                <w:rFonts w:cstheme="minorHAnsi"/>
                <w:b/>
              </w:rPr>
              <w:t xml:space="preserve">Raise Attainment </w:t>
            </w:r>
            <w:r>
              <w:rPr>
                <w:rFonts w:cstheme="minorHAnsi"/>
                <w:b/>
              </w:rPr>
              <w:t xml:space="preserve">in numeracy and Maths </w:t>
            </w:r>
            <w:r w:rsidRPr="005F16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440" w:type="dxa"/>
          </w:tcPr>
          <w:p w:rsidR="00844B35" w:rsidRPr="00844B35" w:rsidRDefault="002A4D76" w:rsidP="00844B35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>Develop a maths rolling Programme</w:t>
            </w:r>
            <w:r w:rsidRPr="00844B35">
              <w:rPr>
                <w:sz w:val="20"/>
                <w:szCs w:val="20"/>
              </w:rPr>
              <w:t xml:space="preserve">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>Develop a strong Number sense</w:t>
            </w:r>
            <w:r w:rsidRPr="00844B35">
              <w:rPr>
                <w:sz w:val="20"/>
                <w:szCs w:val="20"/>
              </w:rPr>
              <w:t xml:space="preserve">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4"/>
              </w:numPr>
              <w:spacing w:before="120"/>
              <w:rPr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>Whole school mini maths topic</w:t>
            </w:r>
            <w:r w:rsidRPr="00844B35">
              <w:rPr>
                <w:sz w:val="20"/>
                <w:szCs w:val="20"/>
              </w:rPr>
              <w:t xml:space="preserve"> –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4"/>
              </w:numPr>
              <w:spacing w:before="120"/>
              <w:rPr>
                <w:b/>
                <w:sz w:val="20"/>
                <w:szCs w:val="20"/>
              </w:rPr>
            </w:pPr>
            <w:r w:rsidRPr="00844B35">
              <w:rPr>
                <w:b/>
                <w:sz w:val="20"/>
                <w:szCs w:val="20"/>
              </w:rPr>
              <w:t xml:space="preserve">Support for Maths </w:t>
            </w:r>
          </w:p>
        </w:tc>
      </w:tr>
      <w:tr w:rsidR="002A4D76" w:rsidTr="000F5A50">
        <w:trPr>
          <w:trHeight w:val="927"/>
        </w:trPr>
        <w:tc>
          <w:tcPr>
            <w:tcW w:w="3728" w:type="dxa"/>
          </w:tcPr>
          <w:p w:rsidR="002A4D76" w:rsidRPr="005F1687" w:rsidRDefault="002A4D76" w:rsidP="000F5A50">
            <w:pPr>
              <w:spacing w:before="60" w:after="60"/>
              <w:rPr>
                <w:rFonts w:cstheme="minorHAnsi"/>
                <w:b/>
              </w:rPr>
            </w:pPr>
            <w:r w:rsidRPr="00EF58C1">
              <w:rPr>
                <w:b/>
                <w:u w:val="single"/>
              </w:rPr>
              <w:t xml:space="preserve">Achieving </w:t>
            </w:r>
            <w:r>
              <w:rPr>
                <w:b/>
                <w:u w:val="single"/>
              </w:rPr>
              <w:t>Nurture School Silver Status</w:t>
            </w:r>
          </w:p>
        </w:tc>
        <w:tc>
          <w:tcPr>
            <w:tcW w:w="11440" w:type="dxa"/>
          </w:tcPr>
          <w:p w:rsidR="002A4D76" w:rsidRPr="00844B35" w:rsidRDefault="002A4D76" w:rsidP="00844B35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844B35">
              <w:rPr>
                <w:rFonts w:cstheme="minorHAnsi"/>
                <w:b/>
                <w:sz w:val="20"/>
                <w:szCs w:val="20"/>
              </w:rPr>
              <w:t xml:space="preserve">Aim is to increase staff knowledge and awareness of </w:t>
            </w:r>
          </w:p>
          <w:p w:rsidR="002A4D76" w:rsidRPr="00844B35" w:rsidRDefault="00844B35" w:rsidP="00844B35">
            <w:pPr>
              <w:pStyle w:val="ListParagraph"/>
              <w:numPr>
                <w:ilvl w:val="0"/>
                <w:numId w:val="35"/>
              </w:num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844B35">
              <w:rPr>
                <w:rFonts w:cstheme="minorHAnsi"/>
                <w:b/>
                <w:sz w:val="20"/>
                <w:szCs w:val="20"/>
              </w:rPr>
              <w:t>Develop our</w:t>
            </w:r>
            <w:r w:rsidRPr="00844B35">
              <w:rPr>
                <w:rFonts w:cstheme="minorHAnsi"/>
                <w:sz w:val="20"/>
                <w:szCs w:val="20"/>
              </w:rPr>
              <w:t xml:space="preserve"> </w:t>
            </w:r>
            <w:r w:rsidR="002A4D76" w:rsidRPr="00844B35">
              <w:rPr>
                <w:rFonts w:cstheme="minorHAnsi"/>
                <w:b/>
                <w:sz w:val="20"/>
                <w:szCs w:val="20"/>
              </w:rPr>
              <w:t xml:space="preserve">Nurture Room </w:t>
            </w:r>
          </w:p>
          <w:p w:rsidR="002A4D76" w:rsidRPr="00844B35" w:rsidRDefault="002A4D76" w:rsidP="00844B35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44B35">
              <w:rPr>
                <w:rFonts w:cstheme="minorHAnsi"/>
                <w:b/>
                <w:sz w:val="20"/>
                <w:szCs w:val="20"/>
              </w:rPr>
              <w:t>Two Nurture Principles which will be developed through the above actions:</w:t>
            </w:r>
          </w:p>
        </w:tc>
      </w:tr>
      <w:tr w:rsidR="002A4D76" w:rsidTr="00844B35">
        <w:trPr>
          <w:trHeight w:val="676"/>
        </w:trPr>
        <w:tc>
          <w:tcPr>
            <w:tcW w:w="3728" w:type="dxa"/>
          </w:tcPr>
          <w:p w:rsidR="002A4D76" w:rsidRPr="005F1687" w:rsidRDefault="002A4D76" w:rsidP="000F5A50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IDL – Topic Learning </w:t>
            </w:r>
          </w:p>
        </w:tc>
        <w:tc>
          <w:tcPr>
            <w:tcW w:w="11440" w:type="dxa"/>
          </w:tcPr>
          <w:p w:rsidR="002A4D76" w:rsidRPr="00844B35" w:rsidRDefault="002A4D76" w:rsidP="00844B3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C0CC0">
              <w:rPr>
                <w:rFonts w:eastAsia="Times New Roman"/>
                <w:b/>
                <w:sz w:val="20"/>
                <w:szCs w:val="20"/>
                <w:lang w:eastAsia="en-GB"/>
              </w:rPr>
              <w:t>Revamp IDL planning</w:t>
            </w:r>
            <w:r w:rsidRPr="00EF58C1">
              <w:rPr>
                <w:rFonts w:eastAsia="Times New Roman"/>
                <w:sz w:val="20"/>
                <w:szCs w:val="20"/>
                <w:lang w:eastAsia="en-GB"/>
              </w:rPr>
              <w:t xml:space="preserve">- </w:t>
            </w:r>
          </w:p>
        </w:tc>
      </w:tr>
      <w:tr w:rsidR="002A4D76" w:rsidTr="000F5A50">
        <w:trPr>
          <w:trHeight w:val="1109"/>
        </w:trPr>
        <w:tc>
          <w:tcPr>
            <w:tcW w:w="3728" w:type="dxa"/>
          </w:tcPr>
          <w:p w:rsidR="002A4D76" w:rsidRDefault="002A4D76" w:rsidP="000F5A50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Stay and Play ELC</w:t>
            </w:r>
          </w:p>
        </w:tc>
        <w:tc>
          <w:tcPr>
            <w:tcW w:w="11440" w:type="dxa"/>
          </w:tcPr>
          <w:p w:rsidR="002A4D76" w:rsidRPr="009C0CC0" w:rsidRDefault="002A4D76" w:rsidP="00844B3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C0CC0">
              <w:rPr>
                <w:rFonts w:cstheme="minorHAnsi"/>
                <w:b/>
                <w:sz w:val="20"/>
                <w:szCs w:val="20"/>
              </w:rPr>
              <w:t xml:space="preserve">Practitioners to plan a range of activities and experiences </w:t>
            </w:r>
          </w:p>
          <w:p w:rsidR="002A4D76" w:rsidRDefault="002A4D76" w:rsidP="00844B35">
            <w:pPr>
              <w:spacing w:before="60" w:after="60"/>
              <w:rPr>
                <w:sz w:val="20"/>
                <w:szCs w:val="20"/>
              </w:rPr>
            </w:pPr>
            <w:r w:rsidRPr="009C0CC0">
              <w:rPr>
                <w:rFonts w:cstheme="minorHAnsi"/>
                <w:b/>
                <w:sz w:val="20"/>
                <w:szCs w:val="20"/>
              </w:rPr>
              <w:t xml:space="preserve">Increase </w:t>
            </w:r>
            <w:r w:rsidR="00844B35">
              <w:rPr>
                <w:rFonts w:cstheme="minorHAnsi"/>
                <w:b/>
                <w:sz w:val="20"/>
                <w:szCs w:val="20"/>
              </w:rPr>
              <w:t>opportunities for parents</w:t>
            </w:r>
            <w:r w:rsidRPr="009C0CC0">
              <w:rPr>
                <w:rFonts w:cstheme="minorHAnsi"/>
                <w:b/>
                <w:sz w:val="20"/>
                <w:szCs w:val="20"/>
              </w:rPr>
              <w:t xml:space="preserve"> to </w:t>
            </w:r>
            <w:r w:rsidR="00844B35">
              <w:rPr>
                <w:rFonts w:cstheme="minorHAnsi"/>
                <w:b/>
                <w:sz w:val="20"/>
                <w:szCs w:val="20"/>
              </w:rPr>
              <w:t>engage in play and</w:t>
            </w:r>
            <w:r w:rsidRPr="009C0CC0">
              <w:rPr>
                <w:rFonts w:cstheme="minorHAnsi"/>
                <w:b/>
                <w:sz w:val="20"/>
                <w:szCs w:val="20"/>
              </w:rPr>
              <w:t xml:space="preserve"> interact with their children </w:t>
            </w:r>
          </w:p>
          <w:p w:rsidR="002A4D76" w:rsidRPr="009C0CC0" w:rsidRDefault="002A4D76" w:rsidP="000F5A50">
            <w:pPr>
              <w:spacing w:before="60" w:after="60"/>
              <w:rPr>
                <w:sz w:val="20"/>
                <w:szCs w:val="20"/>
              </w:rPr>
            </w:pPr>
            <w:r w:rsidRPr="009C0CC0">
              <w:rPr>
                <w:rFonts w:cstheme="minorHAnsi"/>
                <w:b/>
                <w:sz w:val="20"/>
                <w:szCs w:val="20"/>
              </w:rPr>
              <w:t xml:space="preserve">Input from </w:t>
            </w:r>
            <w:r w:rsidR="00844B35">
              <w:rPr>
                <w:rFonts w:cstheme="minorHAnsi"/>
                <w:b/>
                <w:sz w:val="20"/>
                <w:szCs w:val="20"/>
              </w:rPr>
              <w:t xml:space="preserve">health partners </w:t>
            </w:r>
          </w:p>
        </w:tc>
      </w:tr>
      <w:tr w:rsidR="002A4D76" w:rsidTr="000F5A50">
        <w:trPr>
          <w:trHeight w:val="1109"/>
        </w:trPr>
        <w:tc>
          <w:tcPr>
            <w:tcW w:w="15168" w:type="dxa"/>
            <w:gridSpan w:val="2"/>
            <w:shd w:val="clear" w:color="auto" w:fill="DDDDD8" w:themeFill="text2" w:themeFillTint="33"/>
          </w:tcPr>
          <w:p w:rsidR="00844B35" w:rsidRDefault="002A4D76" w:rsidP="00844B3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C5037">
              <w:rPr>
                <w:b/>
                <w:sz w:val="36"/>
                <w:szCs w:val="36"/>
              </w:rPr>
              <w:t>Maintenance Improvement Planning</w:t>
            </w:r>
            <w:r w:rsidRPr="00AC5037">
              <w:rPr>
                <w:b/>
                <w:bCs/>
              </w:rPr>
              <w:t xml:space="preserve"> </w:t>
            </w:r>
          </w:p>
          <w:p w:rsidR="002A4D76" w:rsidRPr="00844B35" w:rsidRDefault="002A4D76" w:rsidP="00844B3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These outcomes are a continuation of our priorities from session 2022-2023</w:t>
            </w:r>
          </w:p>
        </w:tc>
      </w:tr>
      <w:tr w:rsidR="002A4D76" w:rsidTr="00844B35">
        <w:trPr>
          <w:trHeight w:val="4675"/>
        </w:trPr>
        <w:tc>
          <w:tcPr>
            <w:tcW w:w="15168" w:type="dxa"/>
            <w:gridSpan w:val="2"/>
          </w:tcPr>
          <w:p w:rsidR="002A4D76" w:rsidRPr="00C2647F" w:rsidRDefault="00844B35" w:rsidP="000F5A5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0651BA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86EB04F" wp14:editId="296EBCA3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203835</wp:posOffset>
                      </wp:positionV>
                      <wp:extent cx="5478598" cy="2495005"/>
                      <wp:effectExtent l="76200" t="38100" r="27305" b="19685"/>
                      <wp:wrapNone/>
                      <wp:docPr id="199" name="Group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8598" cy="2495005"/>
                                <a:chOff x="0" y="0"/>
                                <a:chExt cx="5478598" cy="2495005"/>
                              </a:xfrm>
                            </wpg:grpSpPr>
                            <wpg:grpSp>
                              <wpg:cNvPr id="200" name="Group 200"/>
                              <wpg:cNvGrpSpPr/>
                              <wpg:grpSpPr>
                                <a:xfrm>
                                  <a:off x="0" y="0"/>
                                  <a:ext cx="3095625" cy="2495005"/>
                                  <a:chOff x="0" y="0"/>
                                  <a:chExt cx="3095625" cy="2495005"/>
                                </a:xfrm>
                              </wpg:grpSpPr>
                              <wpg:grpSp>
                                <wpg:cNvPr id="202" name="Group 202"/>
                                <wpg:cNvGrpSpPr/>
                                <wpg:grpSpPr>
                                  <a:xfrm>
                                    <a:off x="0" y="0"/>
                                    <a:ext cx="3095625" cy="2495005"/>
                                    <a:chOff x="0" y="0"/>
                                    <a:chExt cx="3095625" cy="2495005"/>
                                  </a:xfrm>
                                </wpg:grpSpPr>
                                <wps:wsp>
                                  <wps:cNvPr id="203" name="Can 203"/>
                                  <wps:cNvSpPr/>
                                  <wps:spPr>
                                    <a:xfrm>
                                      <a:off x="248194" y="653142"/>
                                      <a:ext cx="2599508" cy="1841863"/>
                                    </a:xfrm>
                                    <a:prstGeom prst="can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4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4274" y="1005768"/>
                                      <a:ext cx="2573169" cy="69233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651BA" w:rsidRPr="00142C1D" w:rsidRDefault="000651BA" w:rsidP="000651BA">
                                        <w:pPr>
                                          <w:spacing w:before="120" w:after="0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6A6455">
                                          <w:rPr>
                                            <w:b/>
                                            <w:i/>
                                            <w:color w:val="0070C0"/>
                                          </w:rPr>
                                          <w:t>A</w:t>
                                        </w:r>
                                        <w:r w:rsidRPr="00142C1D">
                                          <w:rPr>
                                            <w:b/>
                                            <w:i/>
                                          </w:rPr>
                                          <w:t xml:space="preserve">mbition         </w:t>
                                        </w:r>
                                        <w:r w:rsidRPr="006A6455">
                                          <w:rPr>
                                            <w:b/>
                                            <w:i/>
                                            <w:color w:val="0070C0"/>
                                          </w:rPr>
                                          <w:t>C</w:t>
                                        </w:r>
                                        <w:r w:rsidRPr="00142C1D">
                                          <w:rPr>
                                            <w:b/>
                                            <w:i/>
                                          </w:rPr>
                                          <w:t xml:space="preserve">reativity            </w:t>
                                        </w:r>
                                        <w:r w:rsidRPr="006A6455">
                                          <w:rPr>
                                            <w:b/>
                                            <w:i/>
                                            <w:color w:val="0070C0"/>
                                          </w:rPr>
                                          <w:t>E</w:t>
                                        </w:r>
                                        <w:r w:rsidRPr="00142C1D">
                                          <w:rPr>
                                            <w:b/>
                                            <w:i/>
                                          </w:rPr>
                                          <w:t>quity</w:t>
                                        </w:r>
                                      </w:p>
                                      <w:p w:rsidR="000651BA" w:rsidRDefault="000651BA" w:rsidP="000651BA">
                                        <w:pPr>
                                          <w:spacing w:after="0"/>
                                        </w:pPr>
                                        <w:r>
                                          <w:t>In Gaelic this is;</w:t>
                                        </w:r>
                                      </w:p>
                                      <w:p w:rsidR="000651BA" w:rsidRPr="00142C1D" w:rsidRDefault="000651BA" w:rsidP="000651BA">
                                        <w:pPr>
                                          <w:spacing w:after="0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proofErr w:type="spellStart"/>
                                        <w:r w:rsidRPr="00142C1D"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00"/>
                                          </w:rPr>
                                          <w:t>Àrd-amas</w:t>
                                        </w:r>
                                        <w:proofErr w:type="spellEnd"/>
                                        <w:r w:rsidRPr="00142C1D"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00"/>
                                          </w:rPr>
                                          <w:t xml:space="preserve">     </w:t>
                                        </w:r>
                                        <w:proofErr w:type="spellStart"/>
                                        <w:r w:rsidRPr="00142C1D">
                                          <w:rPr>
                                            <w:b/>
                                            <w:i/>
                                            <w:color w:val="000000"/>
                                          </w:rPr>
                                          <w:t>Cruthachas</w:t>
                                        </w:r>
                                        <w:proofErr w:type="spellEnd"/>
                                        <w:r w:rsidRPr="00142C1D">
                                          <w:rPr>
                                            <w:b/>
                                            <w:i/>
                                            <w:color w:val="000000"/>
                                          </w:rPr>
                                          <w:t xml:space="preserve">   </w:t>
                                        </w:r>
                                        <w:proofErr w:type="spellStart"/>
                                        <w:r w:rsidRPr="00142C1D">
                                          <w:rPr>
                                            <w:b/>
                                            <w:i/>
                                            <w:color w:val="000000"/>
                                          </w:rPr>
                                          <w:t>Cothromas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205" name="Isosceles Triangle 205"/>
                                  <wps:cNvSpPr/>
                                  <wps:spPr>
                                    <a:xfrm>
                                      <a:off x="0" y="0"/>
                                      <a:ext cx="3095625" cy="100584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E7E6E6">
                                        <a:lumMod val="75000"/>
                                      </a:srgbClr>
                                    </a:solidFill>
                                    <a:ln w="381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7" name="Flowchart: Delay 207"/>
                                <wps:cNvSpPr/>
                                <wps:spPr>
                                  <a:xfrm rot="16200000">
                                    <a:off x="1240971" y="1867988"/>
                                    <a:ext cx="713331" cy="493261"/>
                                  </a:xfrm>
                                  <a:prstGeom prst="flowChartDelay">
                                    <a:avLst/>
                                  </a:prstGeom>
                                  <a:solidFill>
                                    <a:srgbClr val="5B9BD5">
                                      <a:lumMod val="75000"/>
                                    </a:srgbClr>
                                  </a:solidFill>
                                  <a:ln w="28575" cap="flat" cmpd="sng" algn="ctr">
                                    <a:solidFill>
                                      <a:srgbClr val="FFC000">
                                        <a:lumMod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9588" y="522515"/>
                                  <a:ext cx="2239010" cy="1541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40000"/>
                                    <a:lumOff val="6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651BA" w:rsidRDefault="000651BA" w:rsidP="000651BA">
                                    <w:r>
                                      <w:t xml:space="preserve">As an acronym the Values would be </w:t>
                                    </w:r>
                                  </w:p>
                                  <w:p w:rsidR="000651BA" w:rsidRPr="006A6455" w:rsidRDefault="000651BA" w:rsidP="000651B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6A6455">
                                      <w:rPr>
                                        <w:b/>
                                      </w:rPr>
                                      <w:t>A</w:t>
                                    </w:r>
                                    <w:r w:rsidRPr="001573F7">
                                      <w:rPr>
                                        <w:i/>
                                      </w:rPr>
                                      <w:t>mbition</w:t>
                                    </w:r>
                                  </w:p>
                                  <w:p w:rsidR="000651BA" w:rsidRPr="006A6455" w:rsidRDefault="000651BA" w:rsidP="000651B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6A6455">
                                      <w:rPr>
                                        <w:b/>
                                      </w:rPr>
                                      <w:t>C</w:t>
                                    </w:r>
                                    <w:r>
                                      <w:rPr>
                                        <w:i/>
                                      </w:rPr>
                                      <w:t>reativity</w:t>
                                    </w:r>
                                  </w:p>
                                  <w:p w:rsidR="000651BA" w:rsidRPr="006A6455" w:rsidRDefault="000651BA" w:rsidP="000651BA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6A6455">
                                      <w:rPr>
                                        <w:b/>
                                      </w:rPr>
                                      <w:t>E</w:t>
                                    </w:r>
                                    <w:r w:rsidRPr="001573F7">
                                      <w:rPr>
                                        <w:i/>
                                      </w:rPr>
                                      <w:t>quity</w:t>
                                    </w:r>
                                    <w:r w:rsidRPr="006A6455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  <w:p w:rsidR="000651BA" w:rsidRDefault="000651BA" w:rsidP="000651BA">
                                    <w:proofErr w:type="spellStart"/>
                                    <w:r>
                                      <w:t>Bowmore</w:t>
                                    </w:r>
                                    <w:proofErr w:type="spellEnd"/>
                                    <w:r>
                                      <w:t xml:space="preserve"> Primary is an</w:t>
                                    </w:r>
                                    <w:r w:rsidRPr="006A6455">
                                      <w:rPr>
                                        <w:b/>
                                      </w:rPr>
                                      <w:t xml:space="preserve"> ACE</w:t>
                                    </w:r>
                                    <w:r>
                                      <w:t xml:space="preserve"> school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EB04F" id="Group 199" o:spid="_x0000_s1026" style="position:absolute;left:0;text-align:left;margin-left:287.45pt;margin-top:16.05pt;width:431.4pt;height:196.45pt;z-index:251662336" coordsize="54785,2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">
                      <v:group id="Group 200" o:spid="_x0000_s1027" style="position:absolute;width:30956;height:24950" coordsize="30956,2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group id="Group 202" o:spid="_x0000_s1028" style="position:absolute;width:30956;height:24950" coordsize="30956,2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Can 203" o:spid="_x0000_s1029" type="#_x0000_t22" style="position:absolute;left:2481;top:6531;width:25996;height:18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" filled="f" strokecolor="#41719c" strokeweight="3pt">
                            <v:stroke joinstyle="miter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30" type="#_x0000_t202" style="position:absolute;left:2742;top:10057;width:25732;height:6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    <v:textbox>
                              <w:txbxContent>
                                <w:p w:rsidR="000651BA" w:rsidRPr="00142C1D" w:rsidRDefault="000651BA" w:rsidP="000651BA">
                                  <w:pPr>
                                    <w:spacing w:before="120" w:after="0"/>
                                    <w:rPr>
                                      <w:b/>
                                      <w:i/>
                                    </w:rPr>
                                  </w:pPr>
                                  <w:r w:rsidRPr="006A6455"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>A</w:t>
                                  </w:r>
                                  <w:r w:rsidRPr="00142C1D">
                                    <w:rPr>
                                      <w:b/>
                                      <w:i/>
                                    </w:rPr>
                                    <w:t xml:space="preserve">mbition         </w:t>
                                  </w:r>
                                  <w:r w:rsidRPr="006A6455"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>C</w:t>
                                  </w:r>
                                  <w:r w:rsidRPr="00142C1D">
                                    <w:rPr>
                                      <w:b/>
                                      <w:i/>
                                    </w:rPr>
                                    <w:t xml:space="preserve">reativity            </w:t>
                                  </w:r>
                                  <w:r w:rsidRPr="006A6455"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>E</w:t>
                                  </w:r>
                                  <w:r w:rsidRPr="00142C1D">
                                    <w:rPr>
                                      <w:b/>
                                      <w:i/>
                                    </w:rPr>
                                    <w:t>quity</w:t>
                                  </w:r>
                                </w:p>
                                <w:p w:rsidR="000651BA" w:rsidRDefault="000651BA" w:rsidP="000651BA">
                                  <w:pPr>
                                    <w:spacing w:after="0"/>
                                  </w:pPr>
                                  <w:r>
                                    <w:t>In Gaelic this is;</w:t>
                                  </w:r>
                                </w:p>
                                <w:p w:rsidR="000651BA" w:rsidRPr="00142C1D" w:rsidRDefault="000651BA" w:rsidP="000651BA">
                                  <w:pPr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142C1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00"/>
                                    </w:rPr>
                                    <w:t>Àrd-amas</w:t>
                                  </w:r>
                                  <w:proofErr w:type="spellEnd"/>
                                  <w:r w:rsidRPr="00142C1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00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142C1D">
                                    <w:rPr>
                                      <w:b/>
                                      <w:i/>
                                      <w:color w:val="000000"/>
                                    </w:rPr>
                                    <w:t>Cruthachas</w:t>
                                  </w:r>
                                  <w:proofErr w:type="spellEnd"/>
                                  <w:r w:rsidRPr="00142C1D">
                                    <w:rPr>
                                      <w:b/>
                                      <w:i/>
                                      <w:color w:val="00000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142C1D">
                                    <w:rPr>
                                      <w:b/>
                                      <w:i/>
                                      <w:color w:val="000000"/>
                                    </w:rPr>
                                    <w:t>Cothromas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05" o:spid="_x0000_s1031" type="#_x0000_t5" style="position:absolute;width:30956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" fillcolor="#afabab" strokeweight="3pt"/>
                        </v:group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Flowchart: Delay 207" o:spid="_x0000_s1032" type="#_x0000_t135" style="position:absolute;left:12409;top:18680;width:7133;height:493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" fillcolor="#2e75b6" strokecolor="#7f6000" strokeweight="2.25pt"/>
                      </v:group>
                      <v:shape id="_x0000_s1033" type="#_x0000_t202" style="position:absolute;left:32395;top:5225;width:22390;height:1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" fillcolor="#bdd7ee">
                        <v:textbox>
                          <w:txbxContent>
                            <w:p w:rsidR="000651BA" w:rsidRDefault="000651BA" w:rsidP="000651BA">
                              <w:r>
                                <w:t xml:space="preserve">As an acronym the Values would be </w:t>
                              </w:r>
                            </w:p>
                            <w:p w:rsidR="000651BA" w:rsidRPr="006A6455" w:rsidRDefault="000651BA" w:rsidP="000651BA">
                              <w:pPr>
                                <w:rPr>
                                  <w:b/>
                                </w:rPr>
                              </w:pPr>
                              <w:r w:rsidRPr="006A6455">
                                <w:rPr>
                                  <w:b/>
                                </w:rPr>
                                <w:t>A</w:t>
                              </w:r>
                              <w:r w:rsidRPr="001573F7">
                                <w:rPr>
                                  <w:i/>
                                </w:rPr>
                                <w:t>mbition</w:t>
                              </w:r>
                            </w:p>
                            <w:p w:rsidR="000651BA" w:rsidRPr="006A6455" w:rsidRDefault="000651BA" w:rsidP="000651BA">
                              <w:pPr>
                                <w:rPr>
                                  <w:b/>
                                </w:rPr>
                              </w:pPr>
                              <w:r w:rsidRPr="006A6455">
                                <w:rPr>
                                  <w:b/>
                                </w:rPr>
                                <w:t>C</w:t>
                              </w:r>
                              <w:r>
                                <w:rPr>
                                  <w:i/>
                                </w:rPr>
                                <w:t>reativity</w:t>
                              </w:r>
                            </w:p>
                            <w:p w:rsidR="000651BA" w:rsidRPr="006A6455" w:rsidRDefault="000651BA" w:rsidP="000651BA">
                              <w:pPr>
                                <w:rPr>
                                  <w:b/>
                                </w:rPr>
                              </w:pPr>
                              <w:r w:rsidRPr="006A6455">
                                <w:rPr>
                                  <w:b/>
                                </w:rPr>
                                <w:t>E</w:t>
                              </w:r>
                              <w:r w:rsidRPr="001573F7">
                                <w:rPr>
                                  <w:i/>
                                </w:rPr>
                                <w:t>quity</w:t>
                              </w:r>
                              <w:r w:rsidRPr="006A6455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0651BA" w:rsidRDefault="000651BA" w:rsidP="000651BA">
                              <w:r>
                                <w:t>Bowmore Primary is an</w:t>
                              </w:r>
                              <w:r w:rsidRPr="006A6455">
                                <w:rPr>
                                  <w:b/>
                                </w:rPr>
                                <w:t xml:space="preserve"> ACE</w:t>
                              </w:r>
                              <w:r>
                                <w:t xml:space="preserve"> school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A4D76" w:rsidRPr="00C2647F">
              <w:rPr>
                <w:b/>
              </w:rPr>
              <w:t xml:space="preserve">Continue to Raise Attainment in </w:t>
            </w:r>
            <w:r w:rsidR="002A4D76">
              <w:rPr>
                <w:b/>
              </w:rPr>
              <w:t xml:space="preserve">Writing </w:t>
            </w:r>
          </w:p>
          <w:p w:rsidR="002A4D76" w:rsidRDefault="002A4D76" w:rsidP="000F5A5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AC5037">
              <w:rPr>
                <w:b/>
              </w:rPr>
              <w:t xml:space="preserve">Continue Self – Evaluation for Self Improvement </w:t>
            </w:r>
          </w:p>
          <w:p w:rsidR="002A4D76" w:rsidRDefault="002A4D76" w:rsidP="000F5A5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Continue our Digital Ambition </w:t>
            </w:r>
          </w:p>
          <w:p w:rsidR="002A4D76" w:rsidRPr="00AC5037" w:rsidRDefault="002A4D76" w:rsidP="000F5A50">
            <w:pPr>
              <w:pStyle w:val="ListParagraph"/>
              <w:numPr>
                <w:ilvl w:val="0"/>
                <w:numId w:val="5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Embedding our Rationale </w:t>
            </w:r>
          </w:p>
          <w:p w:rsidR="002A4D76" w:rsidRDefault="000651BA" w:rsidP="000F5A50">
            <w:pPr>
              <w:spacing w:before="100" w:beforeAutospacing="1" w:after="100" w:afterAutospacing="1"/>
              <w:rPr>
                <w:bCs/>
              </w:rPr>
            </w:pPr>
            <w:r w:rsidRPr="00F04F31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F30250" wp14:editId="5DAC768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367030</wp:posOffset>
                      </wp:positionV>
                      <wp:extent cx="1533525" cy="6191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D76" w:rsidRDefault="002A4D76" w:rsidP="002A4D76">
                                  <w:r w:rsidRPr="009C0CC0">
                                    <w:rPr>
                                      <w:b/>
                                    </w:rPr>
                                    <w:t>New Logo</w:t>
                                  </w:r>
                                  <w:r>
                                    <w:t xml:space="preserve"> – Values taken from parent and pupil questionnaires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30250" id="Text Box 2" o:spid="_x0000_s1034" type="#_x0000_t202" style="position:absolute;margin-left:8.7pt;margin-top:28.9pt;width:120.75pt;height:4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DWJAIAAE0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">
                      <v:textbox>
                        <w:txbxContent>
                          <w:p w:rsidR="002A4D76" w:rsidRDefault="002A4D76" w:rsidP="002A4D76">
                            <w:r w:rsidRPr="009C0CC0">
                              <w:rPr>
                                <w:b/>
                              </w:rPr>
                              <w:t>New Logo</w:t>
                            </w:r>
                            <w:r>
                              <w:t xml:space="preserve"> – Values taken from parent and pupil questionnaires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A4D76" w:rsidRDefault="002A4D76" w:rsidP="000F5A50">
            <w:pPr>
              <w:spacing w:before="100" w:beforeAutospacing="1" w:after="100" w:afterAutospacing="1"/>
              <w:rPr>
                <w:bCs/>
              </w:rPr>
            </w:pPr>
          </w:p>
          <w:p w:rsidR="002A4D76" w:rsidRDefault="002A4D76" w:rsidP="000F5A50">
            <w:pPr>
              <w:spacing w:before="100" w:beforeAutospacing="1" w:after="100" w:afterAutospacing="1"/>
              <w:rPr>
                <w:bCs/>
              </w:rPr>
            </w:pPr>
          </w:p>
          <w:p w:rsidR="002A4D76" w:rsidRDefault="002A4D76" w:rsidP="000F5A50">
            <w:pPr>
              <w:spacing w:before="100" w:beforeAutospacing="1" w:after="100" w:afterAutospacing="1"/>
              <w:rPr>
                <w:bCs/>
              </w:rPr>
            </w:pPr>
          </w:p>
          <w:p w:rsidR="002A4D76" w:rsidRDefault="002A4D76" w:rsidP="000F5A50">
            <w:pPr>
              <w:spacing w:before="100" w:beforeAutospacing="1" w:after="100" w:afterAutospacing="1"/>
              <w:rPr>
                <w:bCs/>
              </w:rPr>
            </w:pPr>
          </w:p>
          <w:p w:rsidR="002A4D76" w:rsidRDefault="002A4D76" w:rsidP="000F5A50">
            <w:pPr>
              <w:spacing w:before="100" w:beforeAutospacing="1" w:after="100" w:afterAutospacing="1"/>
              <w:rPr>
                <w:bCs/>
              </w:rPr>
            </w:pPr>
          </w:p>
        </w:tc>
      </w:tr>
    </w:tbl>
    <w:p w:rsidR="002A4D76" w:rsidRDefault="002A4D76"/>
    <w:sectPr w:rsidR="002A4D76" w:rsidSect="005F1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37" w:rsidRDefault="00DE4B37" w:rsidP="005F1687">
      <w:pPr>
        <w:spacing w:after="0" w:line="240" w:lineRule="auto"/>
      </w:pPr>
      <w:r>
        <w:separator/>
      </w:r>
    </w:p>
  </w:endnote>
  <w:endnote w:type="continuationSeparator" w:id="0">
    <w:p w:rsidR="00DE4B37" w:rsidRDefault="00DE4B37" w:rsidP="005F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2" w:rsidRDefault="00390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2" w:rsidRDefault="00390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2" w:rsidRDefault="00390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37" w:rsidRDefault="00DE4B37" w:rsidP="005F1687">
      <w:pPr>
        <w:spacing w:after="0" w:line="240" w:lineRule="auto"/>
      </w:pPr>
      <w:r>
        <w:separator/>
      </w:r>
    </w:p>
  </w:footnote>
  <w:footnote w:type="continuationSeparator" w:id="0">
    <w:p w:rsidR="00DE4B37" w:rsidRDefault="00DE4B37" w:rsidP="005F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2" w:rsidRDefault="00390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E" w:rsidRDefault="00467B48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posOffset>180975</wp:posOffset>
              </wp:positionV>
              <wp:extent cx="5949950" cy="561975"/>
              <wp:effectExtent l="19050" t="19050" r="13970" b="2857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61975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1687" w:rsidRPr="00C504E1" w:rsidRDefault="00773E7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Bun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Sgoil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Bhogha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Mòr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 ELC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Sg</w:t>
                              </w:r>
                              <w:r w:rsidR="00390002"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oil-àraich</w:t>
                              </w:r>
                              <w:proofErr w:type="spellEnd"/>
                              <w:r w:rsidR="00390002">
                                <w:rPr>
                                  <w:b/>
                                  <w:sz w:val="28"/>
                                  <w:szCs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Improvement Plan 2022-2023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5" style="position:absolute;margin-left:417.3pt;margin-top:14.25pt;width:468.5pt;height:44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" o:allowoverlap="f" fillcolor="white [3201]" strokecolor="#b43412 [2404]" strokeweight="2.25pt">
              <v:textbox>
                <w:txbxContent>
                  <w:sdt>
                    <w:sdtPr>
                      <w:rPr>
                        <w:b/>
                        <w:sz w:val="28"/>
                        <w:szCs w:val="28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1687" w:rsidRPr="00C504E1" w:rsidRDefault="00773E7B">
                        <w:pPr>
                          <w:pStyle w:val="Header"/>
                          <w:jc w:val="center"/>
                          <w:rPr>
                            <w:b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Bun Sgoil Bhogha Mòr,  ELC and Sg</w:t>
                        </w:r>
                        <w:r w:rsidR="00390002">
                          <w:rPr>
                            <w:b/>
                            <w:sz w:val="28"/>
                            <w:szCs w:val="28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oil-àraich Improvement Plan 2022-2023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7456" behindDoc="0" locked="0" layoutInCell="1" allowOverlap="1" wp14:anchorId="31CF1726" wp14:editId="70B7E2AB">
          <wp:simplePos x="0" y="0"/>
          <wp:positionH relativeFrom="margin">
            <wp:posOffset>8258175</wp:posOffset>
          </wp:positionH>
          <wp:positionV relativeFrom="paragraph">
            <wp:posOffset>-202565</wp:posOffset>
          </wp:positionV>
          <wp:extent cx="458827" cy="468172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99" cy="479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28495501" wp14:editId="204EDD62">
          <wp:simplePos x="0" y="0"/>
          <wp:positionH relativeFrom="margin">
            <wp:posOffset>400050</wp:posOffset>
          </wp:positionH>
          <wp:positionV relativeFrom="paragraph">
            <wp:posOffset>-231140</wp:posOffset>
          </wp:positionV>
          <wp:extent cx="494030" cy="504092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01" cy="51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687" w:rsidRDefault="005F1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02" w:rsidRDefault="00390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912"/>
    <w:multiLevelType w:val="hybridMultilevel"/>
    <w:tmpl w:val="D43A3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CA3"/>
    <w:multiLevelType w:val="hybridMultilevel"/>
    <w:tmpl w:val="EFEE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F45D7"/>
    <w:multiLevelType w:val="hybridMultilevel"/>
    <w:tmpl w:val="0422D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E0EB4"/>
    <w:multiLevelType w:val="hybridMultilevel"/>
    <w:tmpl w:val="6B08A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7DEC"/>
    <w:multiLevelType w:val="hybridMultilevel"/>
    <w:tmpl w:val="2544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11E1"/>
    <w:multiLevelType w:val="hybridMultilevel"/>
    <w:tmpl w:val="1198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2A0"/>
    <w:multiLevelType w:val="hybridMultilevel"/>
    <w:tmpl w:val="7F56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11F72"/>
    <w:multiLevelType w:val="hybridMultilevel"/>
    <w:tmpl w:val="3C9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319E"/>
    <w:multiLevelType w:val="hybridMultilevel"/>
    <w:tmpl w:val="8D22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567B4"/>
    <w:multiLevelType w:val="hybridMultilevel"/>
    <w:tmpl w:val="0454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D7A56"/>
    <w:multiLevelType w:val="hybridMultilevel"/>
    <w:tmpl w:val="C6F2B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41CD"/>
    <w:multiLevelType w:val="hybridMultilevel"/>
    <w:tmpl w:val="EEA00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47304"/>
    <w:multiLevelType w:val="hybridMultilevel"/>
    <w:tmpl w:val="6324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6BB7"/>
    <w:multiLevelType w:val="hybridMultilevel"/>
    <w:tmpl w:val="0A6A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28BC"/>
    <w:multiLevelType w:val="hybridMultilevel"/>
    <w:tmpl w:val="3F2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846DB"/>
    <w:multiLevelType w:val="hybridMultilevel"/>
    <w:tmpl w:val="2C2C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23ED"/>
    <w:multiLevelType w:val="hybridMultilevel"/>
    <w:tmpl w:val="E0BE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4053A"/>
    <w:multiLevelType w:val="hybridMultilevel"/>
    <w:tmpl w:val="6006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660C6"/>
    <w:multiLevelType w:val="hybridMultilevel"/>
    <w:tmpl w:val="8BE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668DC"/>
    <w:multiLevelType w:val="hybridMultilevel"/>
    <w:tmpl w:val="FB405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52241"/>
    <w:multiLevelType w:val="hybridMultilevel"/>
    <w:tmpl w:val="A0A8E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C7054B"/>
    <w:multiLevelType w:val="hybridMultilevel"/>
    <w:tmpl w:val="939E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F03B1"/>
    <w:multiLevelType w:val="hybridMultilevel"/>
    <w:tmpl w:val="6FB0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8406C"/>
    <w:multiLevelType w:val="hybridMultilevel"/>
    <w:tmpl w:val="BB565A2A"/>
    <w:lvl w:ilvl="0" w:tplc="9348D1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11CC4"/>
    <w:multiLevelType w:val="hybridMultilevel"/>
    <w:tmpl w:val="37C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60A6E"/>
    <w:multiLevelType w:val="hybridMultilevel"/>
    <w:tmpl w:val="A85C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3165"/>
    <w:multiLevelType w:val="hybridMultilevel"/>
    <w:tmpl w:val="358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46505"/>
    <w:multiLevelType w:val="hybridMultilevel"/>
    <w:tmpl w:val="FE140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742DA"/>
    <w:multiLevelType w:val="hybridMultilevel"/>
    <w:tmpl w:val="D406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253A"/>
    <w:multiLevelType w:val="hybridMultilevel"/>
    <w:tmpl w:val="D49E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26E2A"/>
    <w:multiLevelType w:val="hybridMultilevel"/>
    <w:tmpl w:val="FAF086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C8515C"/>
    <w:multiLevelType w:val="hybridMultilevel"/>
    <w:tmpl w:val="DB18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E7F58"/>
    <w:multiLevelType w:val="hybridMultilevel"/>
    <w:tmpl w:val="49B6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96286"/>
    <w:multiLevelType w:val="hybridMultilevel"/>
    <w:tmpl w:val="F704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D10F1"/>
    <w:multiLevelType w:val="hybridMultilevel"/>
    <w:tmpl w:val="435A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22"/>
  </w:num>
  <w:num w:numId="11">
    <w:abstractNumId w:val="0"/>
  </w:num>
  <w:num w:numId="12">
    <w:abstractNumId w:val="10"/>
  </w:num>
  <w:num w:numId="13">
    <w:abstractNumId w:val="25"/>
  </w:num>
  <w:num w:numId="14">
    <w:abstractNumId w:val="20"/>
  </w:num>
  <w:num w:numId="15">
    <w:abstractNumId w:val="30"/>
  </w:num>
  <w:num w:numId="16">
    <w:abstractNumId w:val="26"/>
  </w:num>
  <w:num w:numId="17">
    <w:abstractNumId w:val="8"/>
  </w:num>
  <w:num w:numId="18">
    <w:abstractNumId w:val="19"/>
  </w:num>
  <w:num w:numId="19">
    <w:abstractNumId w:val="28"/>
  </w:num>
  <w:num w:numId="20">
    <w:abstractNumId w:val="4"/>
  </w:num>
  <w:num w:numId="21">
    <w:abstractNumId w:val="17"/>
  </w:num>
  <w:num w:numId="22">
    <w:abstractNumId w:val="27"/>
  </w:num>
  <w:num w:numId="23">
    <w:abstractNumId w:val="1"/>
  </w:num>
  <w:num w:numId="24">
    <w:abstractNumId w:val="9"/>
  </w:num>
  <w:num w:numId="25">
    <w:abstractNumId w:val="31"/>
  </w:num>
  <w:num w:numId="26">
    <w:abstractNumId w:val="13"/>
  </w:num>
  <w:num w:numId="27">
    <w:abstractNumId w:val="24"/>
  </w:num>
  <w:num w:numId="28">
    <w:abstractNumId w:val="21"/>
  </w:num>
  <w:num w:numId="29">
    <w:abstractNumId w:val="15"/>
  </w:num>
  <w:num w:numId="30">
    <w:abstractNumId w:val="18"/>
  </w:num>
  <w:num w:numId="31">
    <w:abstractNumId w:val="23"/>
  </w:num>
  <w:num w:numId="32">
    <w:abstractNumId w:val="32"/>
  </w:num>
  <w:num w:numId="33">
    <w:abstractNumId w:val="33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7"/>
    <w:rsid w:val="000651BA"/>
    <w:rsid w:val="00120654"/>
    <w:rsid w:val="00157666"/>
    <w:rsid w:val="001C2ECE"/>
    <w:rsid w:val="001F3D14"/>
    <w:rsid w:val="002A4D76"/>
    <w:rsid w:val="00390002"/>
    <w:rsid w:val="003A6240"/>
    <w:rsid w:val="00467B48"/>
    <w:rsid w:val="005D17D6"/>
    <w:rsid w:val="005E1318"/>
    <w:rsid w:val="005F1687"/>
    <w:rsid w:val="00624AB4"/>
    <w:rsid w:val="006345D6"/>
    <w:rsid w:val="007551BB"/>
    <w:rsid w:val="00763A92"/>
    <w:rsid w:val="00767700"/>
    <w:rsid w:val="00773E7B"/>
    <w:rsid w:val="0081425E"/>
    <w:rsid w:val="0082608C"/>
    <w:rsid w:val="00844B35"/>
    <w:rsid w:val="008A295B"/>
    <w:rsid w:val="00992420"/>
    <w:rsid w:val="009B3E57"/>
    <w:rsid w:val="00A46CE0"/>
    <w:rsid w:val="00AC5037"/>
    <w:rsid w:val="00AF424B"/>
    <w:rsid w:val="00B8604E"/>
    <w:rsid w:val="00BC406A"/>
    <w:rsid w:val="00BD0423"/>
    <w:rsid w:val="00C156BD"/>
    <w:rsid w:val="00C504E1"/>
    <w:rsid w:val="00CD360C"/>
    <w:rsid w:val="00D304E2"/>
    <w:rsid w:val="00DE4B37"/>
    <w:rsid w:val="00E328BB"/>
    <w:rsid w:val="00EA4CE8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1389A-7814-440F-A9FC-A94E835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87"/>
  </w:style>
  <w:style w:type="paragraph" w:styleId="Footer">
    <w:name w:val="footer"/>
    <w:basedOn w:val="Normal"/>
    <w:link w:val="FooterChar"/>
    <w:uiPriority w:val="99"/>
    <w:unhideWhenUsed/>
    <w:rsid w:val="005F1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87"/>
  </w:style>
  <w:style w:type="paragraph" w:styleId="ListParagraph">
    <w:name w:val="List Paragraph"/>
    <w:basedOn w:val="Normal"/>
    <w:uiPriority w:val="34"/>
    <w:qFormat/>
    <w:rsid w:val="005F1687"/>
    <w:pPr>
      <w:ind w:left="720"/>
      <w:contextualSpacing/>
    </w:pPr>
  </w:style>
  <w:style w:type="table" w:styleId="TableGrid">
    <w:name w:val="Table Grid"/>
    <w:basedOn w:val="TableNormal"/>
    <w:uiPriority w:val="39"/>
    <w:rsid w:val="005F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4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 Sgoil Bhogha Mòr,  ELC and Sgoil-àraich Improvement Plan 2022-2023</vt:lpstr>
    </vt:vector>
  </TitlesOfParts>
  <Company>Argyll and Bute Council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 Sgoil Bhogha Mòr,  ELC and Sgoil-àraich Improvement Plan 2022-2023</dc:title>
  <dc:subject/>
  <dc:creator>Macdonald, Maureen</dc:creator>
  <cp:keywords/>
  <dc:description/>
  <cp:lastModifiedBy>%username%</cp:lastModifiedBy>
  <cp:revision>2</cp:revision>
  <dcterms:created xsi:type="dcterms:W3CDTF">2023-03-28T09:27:00Z</dcterms:created>
  <dcterms:modified xsi:type="dcterms:W3CDTF">2023-03-28T09:27:00Z</dcterms:modified>
</cp:coreProperties>
</file>